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D4414">
      <w:pPr>
        <w:pageBreakBefore w:val="0"/>
        <w:kinsoku/>
        <w:wordWrap/>
        <w:overflowPunct/>
        <w:topLinePunct w:val="0"/>
        <w:bidi w:val="0"/>
        <w:adjustRightInd/>
        <w:snapToGrid/>
        <w:spacing w:line="480" w:lineRule="atLeast"/>
        <w:jc w:val="center"/>
        <w:textAlignment w:val="auto"/>
        <w:rPr>
          <w:rFonts w:hint="eastAsia" w:ascii="仿宋" w:hAnsi="仿宋" w:eastAsia="仿宋" w:cs="仿宋"/>
          <w:color w:val="auto"/>
        </w:rPr>
      </w:pPr>
      <w:bookmarkStart w:id="0" w:name="_Toc1519"/>
      <w:bookmarkStart w:id="1" w:name="_Toc31956"/>
      <w:r>
        <w:rPr>
          <w:rFonts w:hint="eastAsia" w:ascii="仿宋" w:hAnsi="仿宋" w:eastAsia="仿宋" w:cs="仿宋"/>
          <w:b/>
          <w:color w:val="auto"/>
          <w:sz w:val="44"/>
          <w:szCs w:val="44"/>
        </w:rPr>
        <w:t>采购需求</w:t>
      </w:r>
      <w:bookmarkEnd w:id="0"/>
      <w:bookmarkEnd w:id="1"/>
    </w:p>
    <w:p w14:paraId="3104E5CD">
      <w:pPr>
        <w:pageBreakBefore w:val="0"/>
        <w:kinsoku/>
        <w:wordWrap/>
        <w:overflowPunct/>
        <w:topLinePunct w:val="0"/>
        <w:bidi w:val="0"/>
        <w:adjustRightInd/>
        <w:snapToGrid/>
        <w:spacing w:line="480" w:lineRule="atLeas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一、采购标的清单</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6"/>
        <w:gridCol w:w="4036"/>
      </w:tblGrid>
      <w:tr w14:paraId="3BFF8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486" w:type="dxa"/>
            <w:noWrap w:val="0"/>
            <w:vAlign w:val="center"/>
          </w:tcPr>
          <w:p w14:paraId="03394E8D">
            <w:pPr>
              <w:pageBreakBefore w:val="0"/>
              <w:kinsoku/>
              <w:wordWrap/>
              <w:overflowPunct/>
              <w:topLinePunct w:val="0"/>
              <w:bidi w:val="0"/>
              <w:adjustRightInd/>
              <w:snapToGrid/>
              <w:spacing w:line="48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采购标的</w:t>
            </w:r>
          </w:p>
        </w:tc>
        <w:tc>
          <w:tcPr>
            <w:tcW w:w="4036" w:type="dxa"/>
            <w:noWrap w:val="0"/>
            <w:vAlign w:val="center"/>
          </w:tcPr>
          <w:p w14:paraId="6AD0DE73">
            <w:pPr>
              <w:pageBreakBefore w:val="0"/>
              <w:kinsoku/>
              <w:wordWrap/>
              <w:overflowPunct/>
              <w:topLinePunct w:val="0"/>
              <w:bidi w:val="0"/>
              <w:adjustRightInd/>
              <w:snapToGrid/>
              <w:spacing w:line="48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对应中小企业划分标准所属行业</w:t>
            </w:r>
          </w:p>
        </w:tc>
      </w:tr>
      <w:tr w14:paraId="593D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4486" w:type="dxa"/>
            <w:noWrap w:val="0"/>
            <w:vAlign w:val="center"/>
          </w:tcPr>
          <w:p w14:paraId="53AE55BB">
            <w:pPr>
              <w:pageBreakBefore w:val="0"/>
              <w:tabs>
                <w:tab w:val="left" w:pos="2020"/>
              </w:tabs>
              <w:kinsoku/>
              <w:wordWrap/>
              <w:overflowPunct/>
              <w:topLinePunct w:val="0"/>
              <w:bidi w:val="0"/>
              <w:adjustRightInd/>
              <w:snapToGrid/>
              <w:spacing w:line="480" w:lineRule="atLeast"/>
              <w:jc w:val="center"/>
              <w:textAlignment w:val="auto"/>
              <w:rPr>
                <w:rFonts w:hint="eastAsia" w:ascii="仿宋" w:hAnsi="仿宋" w:eastAsia="仿宋" w:cs="仿宋"/>
                <w:color w:val="auto"/>
                <w:sz w:val="24"/>
                <w:szCs w:val="24"/>
              </w:rPr>
            </w:pPr>
            <w:r>
              <w:rPr>
                <w:rStyle w:val="13"/>
                <w:rFonts w:hint="eastAsia" w:ascii="仿宋" w:hAnsi="仿宋" w:eastAsia="仿宋" w:cs="仿宋"/>
                <w:b w:val="0"/>
                <w:bCs/>
                <w:color w:val="auto"/>
                <w:spacing w:val="0"/>
                <w:sz w:val="24"/>
                <w:szCs w:val="24"/>
                <w:highlight w:val="none"/>
                <w:lang w:eastAsia="zh-CN"/>
              </w:rPr>
              <w:t>泗洪县重岗街道202</w:t>
            </w:r>
            <w:r>
              <w:rPr>
                <w:rStyle w:val="13"/>
                <w:rFonts w:hint="eastAsia" w:ascii="仿宋" w:hAnsi="仿宋" w:eastAsia="仿宋" w:cs="仿宋"/>
                <w:b w:val="0"/>
                <w:bCs/>
                <w:color w:val="auto"/>
                <w:spacing w:val="0"/>
                <w:sz w:val="24"/>
                <w:szCs w:val="24"/>
                <w:highlight w:val="none"/>
                <w:lang w:val="en-US" w:eastAsia="zh-CN"/>
              </w:rPr>
              <w:t>5-2026</w:t>
            </w:r>
            <w:r>
              <w:rPr>
                <w:rStyle w:val="13"/>
                <w:rFonts w:hint="eastAsia" w:ascii="仿宋" w:hAnsi="仿宋" w:eastAsia="仿宋" w:cs="仿宋"/>
                <w:b w:val="0"/>
                <w:bCs/>
                <w:color w:val="auto"/>
                <w:spacing w:val="0"/>
                <w:sz w:val="24"/>
                <w:szCs w:val="24"/>
                <w:highlight w:val="none"/>
                <w:lang w:eastAsia="zh-CN"/>
              </w:rPr>
              <w:t>年度保洁外包服务项目</w:t>
            </w:r>
          </w:p>
        </w:tc>
        <w:tc>
          <w:tcPr>
            <w:tcW w:w="4036" w:type="dxa"/>
            <w:noWrap w:val="0"/>
            <w:vAlign w:val="center"/>
          </w:tcPr>
          <w:p w14:paraId="0ADB6AB2">
            <w:pPr>
              <w:pageBreakBefore w:val="0"/>
              <w:tabs>
                <w:tab w:val="left" w:pos="2020"/>
              </w:tabs>
              <w:kinsoku/>
              <w:wordWrap/>
              <w:overflowPunct/>
              <w:topLinePunct w:val="0"/>
              <w:bidi w:val="0"/>
              <w:adjustRightInd/>
              <w:snapToGrid/>
              <w:spacing w:line="480" w:lineRule="atLeast"/>
              <w:jc w:val="center"/>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lang w:val="zh-CN"/>
              </w:rPr>
              <w:t>商务服务业</w:t>
            </w:r>
          </w:p>
        </w:tc>
      </w:tr>
    </w:tbl>
    <w:p w14:paraId="2A704322">
      <w:pPr>
        <w:pageBreakBefore w:val="0"/>
        <w:kinsoku/>
        <w:wordWrap/>
        <w:overflowPunct/>
        <w:topLinePunct w:val="0"/>
        <w:bidi w:val="0"/>
        <w:adjustRightInd/>
        <w:snapToGrid/>
        <w:spacing w:line="480" w:lineRule="atLeast"/>
        <w:textAlignment w:val="auto"/>
        <w:rPr>
          <w:rFonts w:hint="eastAsia" w:ascii="仿宋" w:hAnsi="仿宋" w:eastAsia="仿宋" w:cs="仿宋"/>
          <w:b/>
          <w:bCs/>
          <w:color w:val="auto"/>
          <w:sz w:val="24"/>
          <w:szCs w:val="24"/>
        </w:rPr>
      </w:pPr>
      <w:r>
        <w:rPr>
          <w:rFonts w:hint="eastAsia" w:ascii="仿宋" w:hAnsi="仿宋" w:eastAsia="仿宋" w:cs="仿宋"/>
          <w:b/>
          <w:color w:val="auto"/>
          <w:sz w:val="24"/>
          <w:szCs w:val="24"/>
        </w:rPr>
        <w:t>二、项目概况</w:t>
      </w:r>
    </w:p>
    <w:p w14:paraId="1515804C">
      <w:pPr>
        <w:pageBreakBefore w:val="0"/>
        <w:numPr>
          <w:ilvl w:val="0"/>
          <w:numId w:val="1"/>
        </w:numPr>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泗洪县人民政府重岗街道办事处拟采购泗洪县重岗街道分14个居委会(包含集镇区)的公共卫生服务外包。</w:t>
      </w:r>
    </w:p>
    <w:p w14:paraId="7CCEE1A4">
      <w:pPr>
        <w:pageBreakBefore w:val="0"/>
        <w:numPr>
          <w:ilvl w:val="0"/>
          <w:numId w:val="1"/>
        </w:numPr>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val="en-US" w:eastAsia="zh-CN"/>
        </w:rPr>
        <w:t>164</w:t>
      </w:r>
      <w:r>
        <w:rPr>
          <w:rFonts w:hint="eastAsia" w:ascii="仿宋" w:hAnsi="仿宋" w:eastAsia="仿宋" w:cs="仿宋"/>
          <w:color w:val="auto"/>
          <w:sz w:val="24"/>
          <w:szCs w:val="24"/>
        </w:rPr>
        <w:t>万元。</w:t>
      </w:r>
    </w:p>
    <w:p w14:paraId="0C035FAA">
      <w:pPr>
        <w:pStyle w:val="14"/>
        <w:pageBreakBefore w:val="0"/>
        <w:numPr>
          <w:ilvl w:val="0"/>
          <w:numId w:val="1"/>
        </w:numPr>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p w14:paraId="5D95B5AD">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rPr>
      </w:pPr>
      <w:r>
        <w:rPr>
          <w:rFonts w:hint="eastAsia" w:ascii="仿宋" w:hAnsi="仿宋" w:eastAsia="仿宋" w:cs="仿宋"/>
          <w:color w:val="auto"/>
          <w:sz w:val="24"/>
        </w:rPr>
        <w:t>预付款：合同金额的10 %，合同签订后按规定支付；</w:t>
      </w:r>
    </w:p>
    <w:p w14:paraId="4E05F95C">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rPr>
      </w:pPr>
      <w:r>
        <w:rPr>
          <w:rFonts w:hint="eastAsia" w:ascii="仿宋" w:hAnsi="仿宋" w:eastAsia="仿宋" w:cs="仿宋"/>
          <w:color w:val="auto"/>
          <w:sz w:val="24"/>
        </w:rPr>
        <w:t>进度款：采购单位按每月支付，在确认工作完成的情况下，根据考核结果，中标供应商次月5日前开具正式票据递交采购单位（如遇假期顺延）。</w:t>
      </w:r>
    </w:p>
    <w:p w14:paraId="656DAAE1">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rPr>
      </w:pPr>
      <w:r>
        <w:rPr>
          <w:rFonts w:hint="eastAsia" w:ascii="仿宋" w:hAnsi="仿宋" w:eastAsia="仿宋" w:cs="仿宋"/>
          <w:color w:val="auto"/>
          <w:sz w:val="24"/>
        </w:rPr>
        <w:t>资金支付的时间：收到供应商发票10个工作日内。</w:t>
      </w:r>
    </w:p>
    <w:p w14:paraId="58617E12">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rPr>
      </w:pPr>
      <w:r>
        <w:rPr>
          <w:rFonts w:hint="eastAsia" w:ascii="仿宋" w:hAnsi="仿宋" w:eastAsia="仿宋" w:cs="仿宋"/>
          <w:color w:val="auto"/>
          <w:sz w:val="24"/>
        </w:rPr>
        <w:t>资金支付方式：合同约定的供应商账户或供应商数字人民币账户。</w:t>
      </w:r>
    </w:p>
    <w:p w14:paraId="06A06622">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rPr>
      </w:pPr>
      <w:r>
        <w:rPr>
          <w:rFonts w:hint="eastAsia" w:ascii="仿宋" w:hAnsi="仿宋" w:eastAsia="仿宋" w:cs="仿宋"/>
          <w:color w:val="auto"/>
          <w:sz w:val="24"/>
        </w:rPr>
        <w:t>注：在签订合同时，中标人明确表示无需预付款或者主动要求降低预付款比例的金额，采购人可不适用预付款规定。</w:t>
      </w:r>
    </w:p>
    <w:p w14:paraId="70EA194A">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rPr>
      </w:pPr>
      <w:r>
        <w:rPr>
          <w:rFonts w:hint="eastAsia" w:ascii="仿宋" w:hAnsi="仿宋" w:eastAsia="仿宋" w:cs="仿宋"/>
          <w:color w:val="auto"/>
          <w:sz w:val="24"/>
        </w:rPr>
        <w:t>款项支付相关要求</w:t>
      </w:r>
    </w:p>
    <w:p w14:paraId="5197CE62">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rPr>
      </w:pPr>
      <w:r>
        <w:rPr>
          <w:rFonts w:hint="eastAsia" w:ascii="仿宋" w:hAnsi="仿宋" w:eastAsia="仿宋" w:cs="仿宋"/>
          <w:color w:val="auto"/>
          <w:sz w:val="24"/>
        </w:rPr>
        <w:t xml:space="preserve">（1）采购人按照成交供应商实际投入人员数量及各单项人均费用并经考核完成后据实结算。合同期间，如增减服务范围，按实际增减的人员和单项人均单价调整服务价款。成交供应商未按要求向采购人提供发票的，采购人有权不予付款，直至发票按要求提供正确为止。采购人有权从应付款项中直接扣除应由成交供应商承担的违约金及其他相关款项。 </w:t>
      </w:r>
    </w:p>
    <w:p w14:paraId="2BB4209F">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rPr>
      </w:pPr>
      <w:r>
        <w:rPr>
          <w:rFonts w:hint="eastAsia" w:ascii="仿宋" w:hAnsi="仿宋" w:eastAsia="仿宋" w:cs="仿宋"/>
          <w:color w:val="auto"/>
          <w:sz w:val="24"/>
        </w:rPr>
        <w:t>（2）每次付款前依据考核标准，扣除应扣款项后支付应付费用，每月对已开展的服务情况进行考核，根据考核结果据实支付。</w:t>
      </w:r>
    </w:p>
    <w:p w14:paraId="1A42C172">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4、服务期限：</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年，从合同签订之日起算。</w:t>
      </w:r>
    </w:p>
    <w:p w14:paraId="49574ADF">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5、服务地点：泗洪县重岗街道</w:t>
      </w:r>
    </w:p>
    <w:p w14:paraId="32BF7171">
      <w:pPr>
        <w:pStyle w:val="8"/>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6、服务范围：泗洪县重岗街道分14个居委会（包含集镇区）保洁服务</w:t>
      </w:r>
    </w:p>
    <w:p w14:paraId="22637098">
      <w:pPr>
        <w:pageBreakBefore w:val="0"/>
        <w:kinsoku/>
        <w:wordWrap/>
        <w:overflowPunct/>
        <w:topLinePunct w:val="0"/>
        <w:bidi w:val="0"/>
        <w:adjustRightInd/>
        <w:snapToGrid/>
        <w:spacing w:line="480" w:lineRule="atLeas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三、采购清单</w:t>
      </w:r>
    </w:p>
    <w:tbl>
      <w:tblPr>
        <w:tblStyle w:val="11"/>
        <w:tblW w:w="8898"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3262"/>
        <w:gridCol w:w="3369"/>
        <w:gridCol w:w="1562"/>
      </w:tblGrid>
      <w:tr w14:paraId="33C2D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05" w:type="dxa"/>
            <w:noWrap w:val="0"/>
            <w:vAlign w:val="center"/>
          </w:tcPr>
          <w:p w14:paraId="1FFCD0F5">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4"/>
                <w:szCs w:val="24"/>
                <w:highlight w:val="none"/>
                <w:lang w:val="en-US" w:eastAsia="zh-CN" w:bidi="ar-SA"/>
              </w:rPr>
            </w:pPr>
            <w:r>
              <w:rPr>
                <w:rStyle w:val="13"/>
                <w:rFonts w:hint="eastAsia" w:ascii="仿宋" w:hAnsi="仿宋" w:eastAsia="仿宋" w:cs="仿宋"/>
                <w:color w:val="auto"/>
                <w:sz w:val="24"/>
                <w:szCs w:val="24"/>
                <w:highlight w:val="none"/>
                <w:lang w:val="en-US" w:eastAsia="zh-CN" w:bidi="ar-SA"/>
              </w:rPr>
              <w:t>序号</w:t>
            </w:r>
          </w:p>
        </w:tc>
        <w:tc>
          <w:tcPr>
            <w:tcW w:w="3262" w:type="dxa"/>
            <w:noWrap w:val="0"/>
            <w:vAlign w:val="center"/>
          </w:tcPr>
          <w:p w14:paraId="4D389C86">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4"/>
                <w:szCs w:val="24"/>
                <w:highlight w:val="none"/>
                <w:lang w:val="en-US" w:eastAsia="zh-CN" w:bidi="ar-SA"/>
              </w:rPr>
            </w:pPr>
            <w:r>
              <w:rPr>
                <w:rStyle w:val="13"/>
                <w:rFonts w:hint="eastAsia" w:ascii="仿宋" w:hAnsi="仿宋" w:eastAsia="仿宋" w:cs="仿宋"/>
                <w:color w:val="auto"/>
                <w:sz w:val="24"/>
                <w:szCs w:val="24"/>
                <w:highlight w:val="none"/>
                <w:lang w:val="en-US" w:eastAsia="zh-CN" w:bidi="ar-SA"/>
              </w:rPr>
              <w:t>服务项目</w:t>
            </w:r>
          </w:p>
        </w:tc>
        <w:tc>
          <w:tcPr>
            <w:tcW w:w="3369" w:type="dxa"/>
            <w:noWrap w:val="0"/>
            <w:vAlign w:val="center"/>
          </w:tcPr>
          <w:p w14:paraId="03E334CB">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4"/>
                <w:szCs w:val="24"/>
                <w:highlight w:val="none"/>
                <w:lang w:val="en-US" w:eastAsia="zh-CN" w:bidi="ar-SA"/>
              </w:rPr>
            </w:pPr>
            <w:r>
              <w:rPr>
                <w:rStyle w:val="13"/>
                <w:rFonts w:hint="eastAsia" w:ascii="仿宋" w:hAnsi="仿宋" w:eastAsia="仿宋" w:cs="仿宋"/>
                <w:color w:val="auto"/>
                <w:sz w:val="24"/>
                <w:szCs w:val="24"/>
                <w:highlight w:val="none"/>
                <w:lang w:val="en-US" w:eastAsia="zh-CN" w:bidi="ar-SA"/>
              </w:rPr>
              <w:t>服务内容</w:t>
            </w:r>
          </w:p>
        </w:tc>
        <w:tc>
          <w:tcPr>
            <w:tcW w:w="1562" w:type="dxa"/>
            <w:noWrap w:val="0"/>
            <w:vAlign w:val="center"/>
          </w:tcPr>
          <w:p w14:paraId="4A63ABE2">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4"/>
                <w:szCs w:val="24"/>
                <w:highlight w:val="none"/>
                <w:lang w:val="en-US" w:eastAsia="zh-CN" w:bidi="ar-SA"/>
              </w:rPr>
            </w:pPr>
            <w:r>
              <w:rPr>
                <w:rStyle w:val="13"/>
                <w:rFonts w:hint="eastAsia" w:ascii="仿宋" w:hAnsi="仿宋" w:eastAsia="仿宋" w:cs="仿宋"/>
                <w:color w:val="auto"/>
                <w:sz w:val="24"/>
                <w:szCs w:val="24"/>
                <w:highlight w:val="none"/>
                <w:lang w:val="en-US" w:eastAsia="zh-CN" w:bidi="ar-SA"/>
              </w:rPr>
              <w:t>数量</w:t>
            </w:r>
          </w:p>
        </w:tc>
      </w:tr>
      <w:tr w14:paraId="57D9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9" w:hRule="atLeast"/>
        </w:trPr>
        <w:tc>
          <w:tcPr>
            <w:tcW w:w="705" w:type="dxa"/>
            <w:noWrap w:val="0"/>
            <w:vAlign w:val="center"/>
          </w:tcPr>
          <w:p w14:paraId="78921862">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2"/>
                <w:szCs w:val="22"/>
                <w:highlight w:val="none"/>
                <w:vertAlign w:val="baseline"/>
                <w:lang w:val="en-US" w:eastAsia="zh-CN" w:bidi="ar-SA"/>
              </w:rPr>
            </w:pPr>
            <w:r>
              <w:rPr>
                <w:rStyle w:val="13"/>
                <w:rFonts w:hint="eastAsia" w:ascii="仿宋" w:hAnsi="仿宋" w:eastAsia="仿宋" w:cs="仿宋"/>
                <w:color w:val="auto"/>
                <w:sz w:val="22"/>
                <w:szCs w:val="22"/>
                <w:highlight w:val="none"/>
                <w:vertAlign w:val="baseline"/>
                <w:lang w:val="en-US" w:eastAsia="zh-CN" w:bidi="ar-SA"/>
              </w:rPr>
              <w:t>1</w:t>
            </w:r>
          </w:p>
        </w:tc>
        <w:tc>
          <w:tcPr>
            <w:tcW w:w="3262" w:type="dxa"/>
            <w:noWrap w:val="0"/>
            <w:vAlign w:val="center"/>
          </w:tcPr>
          <w:p w14:paraId="658BA645">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4"/>
                <w:szCs w:val="24"/>
                <w:highlight w:val="none"/>
                <w:lang w:val="en-US" w:eastAsia="zh-CN" w:bidi="ar-SA"/>
              </w:rPr>
            </w:pPr>
            <w:r>
              <w:rPr>
                <w:rStyle w:val="13"/>
                <w:rFonts w:hint="eastAsia" w:ascii="仿宋" w:hAnsi="仿宋" w:eastAsia="仿宋" w:cs="仿宋"/>
                <w:color w:val="auto"/>
                <w:sz w:val="24"/>
                <w:szCs w:val="24"/>
                <w:highlight w:val="none"/>
                <w:lang w:val="en-US" w:eastAsia="zh-CN" w:bidi="ar-SA"/>
              </w:rPr>
              <w:t>泗洪县重岗街道2025-2026年度保洁外包服务项目</w:t>
            </w:r>
          </w:p>
        </w:tc>
        <w:tc>
          <w:tcPr>
            <w:tcW w:w="3369" w:type="dxa"/>
            <w:noWrap w:val="0"/>
            <w:vAlign w:val="center"/>
          </w:tcPr>
          <w:p w14:paraId="76C58E19">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4"/>
                <w:szCs w:val="24"/>
                <w:highlight w:val="none"/>
                <w:lang w:val="en-US" w:eastAsia="zh-CN" w:bidi="ar-SA"/>
              </w:rPr>
            </w:pPr>
            <w:r>
              <w:rPr>
                <w:rStyle w:val="13"/>
                <w:rFonts w:hint="eastAsia" w:ascii="仿宋" w:hAnsi="仿宋" w:eastAsia="仿宋" w:cs="仿宋"/>
                <w:color w:val="auto"/>
                <w:sz w:val="24"/>
                <w:szCs w:val="24"/>
                <w:highlight w:val="none"/>
                <w:lang w:val="en-US" w:eastAsia="en-US" w:bidi="ar-SA"/>
              </w:rPr>
              <w:t>泗洪县重岗街道分14个居委会（包含集镇区）保洁服务</w:t>
            </w:r>
          </w:p>
        </w:tc>
        <w:tc>
          <w:tcPr>
            <w:tcW w:w="1562" w:type="dxa"/>
            <w:noWrap w:val="0"/>
            <w:vAlign w:val="center"/>
          </w:tcPr>
          <w:p w14:paraId="35CEE2F3">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2"/>
                <w:szCs w:val="22"/>
                <w:highlight w:val="none"/>
                <w:vertAlign w:val="baseline"/>
                <w:lang w:val="en-US" w:eastAsia="zh-CN" w:bidi="ar-SA"/>
              </w:rPr>
            </w:pPr>
            <w:r>
              <w:rPr>
                <w:rStyle w:val="13"/>
                <w:rFonts w:hint="eastAsia" w:ascii="仿宋" w:hAnsi="仿宋" w:eastAsia="仿宋" w:cs="仿宋"/>
                <w:color w:val="auto"/>
                <w:sz w:val="24"/>
                <w:szCs w:val="24"/>
                <w:highlight w:val="none"/>
                <w:lang w:val="en-US" w:eastAsia="zh-CN" w:bidi="ar-SA"/>
              </w:rPr>
              <w:t>1项</w:t>
            </w:r>
          </w:p>
        </w:tc>
      </w:tr>
    </w:tbl>
    <w:p w14:paraId="3B539D56">
      <w:pPr>
        <w:pageBreakBefore w:val="0"/>
        <w:kinsoku/>
        <w:wordWrap/>
        <w:overflowPunct/>
        <w:topLinePunct w:val="0"/>
        <w:bidi w:val="0"/>
        <w:adjustRightInd/>
        <w:snapToGrid/>
        <w:spacing w:line="480" w:lineRule="atLeas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四、人员、设备配备及要求</w:t>
      </w:r>
    </w:p>
    <w:p w14:paraId="58417BCB">
      <w:pPr>
        <w:pStyle w:val="2"/>
        <w:keepNext w:val="0"/>
        <w:keepLines w:val="0"/>
        <w:pageBreakBefore w:val="0"/>
        <w:widowControl w:val="0"/>
        <w:numPr>
          <w:ilvl w:val="0"/>
          <w:numId w:val="0"/>
        </w:numPr>
        <w:kinsoku/>
        <w:wordWrap/>
        <w:overflowPunct/>
        <w:topLinePunct w:val="0"/>
        <w:bidi w:val="0"/>
        <w:adjustRightInd/>
        <w:snapToGrid/>
        <w:spacing w:line="480" w:lineRule="atLeast"/>
        <w:ind w:left="0" w:leftChars="0" w:right="0" w:rightChars="0" w:firstLine="422" w:firstLineChars="200"/>
        <w:jc w:val="left"/>
        <w:textAlignment w:val="auto"/>
        <w:outlineLvl w:val="9"/>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eastAsia="zh-CN"/>
        </w:rPr>
        <w:t>（一）人员配置 </w:t>
      </w:r>
    </w:p>
    <w:tbl>
      <w:tblPr>
        <w:tblStyle w:val="10"/>
        <w:tblW w:w="8627"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280"/>
        <w:gridCol w:w="3253"/>
        <w:gridCol w:w="1992"/>
      </w:tblGrid>
      <w:tr w14:paraId="14A0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02" w:type="dxa"/>
            <w:shd w:val="clear" w:color="auto" w:fill="FFFFFF"/>
            <w:noWrap w:val="0"/>
            <w:vAlign w:val="center"/>
          </w:tcPr>
          <w:p w14:paraId="09AEA9ED">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left"/>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序号</w:t>
            </w:r>
          </w:p>
        </w:tc>
        <w:tc>
          <w:tcPr>
            <w:tcW w:w="2280" w:type="dxa"/>
            <w:shd w:val="clear" w:color="auto" w:fill="FFFFFF"/>
            <w:noWrap w:val="0"/>
            <w:vAlign w:val="center"/>
          </w:tcPr>
          <w:p w14:paraId="7F85D3C6">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岗位</w:t>
            </w:r>
          </w:p>
        </w:tc>
        <w:tc>
          <w:tcPr>
            <w:tcW w:w="3253" w:type="dxa"/>
            <w:shd w:val="clear" w:color="auto" w:fill="FFFFFF"/>
            <w:noWrap w:val="0"/>
            <w:vAlign w:val="center"/>
          </w:tcPr>
          <w:p w14:paraId="097C6AC9">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数量</w:t>
            </w:r>
          </w:p>
        </w:tc>
        <w:tc>
          <w:tcPr>
            <w:tcW w:w="1992" w:type="dxa"/>
            <w:shd w:val="clear" w:color="auto" w:fill="FFFFFF"/>
            <w:noWrap w:val="0"/>
            <w:vAlign w:val="center"/>
          </w:tcPr>
          <w:p w14:paraId="500FC7D5">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服务期限</w:t>
            </w:r>
          </w:p>
        </w:tc>
      </w:tr>
      <w:tr w14:paraId="3295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2" w:type="dxa"/>
            <w:shd w:val="clear" w:color="auto" w:fill="FFFFFF"/>
            <w:noWrap w:val="0"/>
            <w:vAlign w:val="center"/>
          </w:tcPr>
          <w:p w14:paraId="290D3170">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1</w:t>
            </w:r>
          </w:p>
        </w:tc>
        <w:tc>
          <w:tcPr>
            <w:tcW w:w="2280" w:type="dxa"/>
            <w:shd w:val="clear" w:color="auto" w:fill="FFFFFF"/>
            <w:noWrap w:val="0"/>
            <w:vAlign w:val="center"/>
          </w:tcPr>
          <w:p w14:paraId="71F98577">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项目经理</w:t>
            </w:r>
          </w:p>
        </w:tc>
        <w:tc>
          <w:tcPr>
            <w:tcW w:w="3253" w:type="dxa"/>
            <w:shd w:val="clear" w:color="auto" w:fill="FFFFFF"/>
            <w:noWrap w:val="0"/>
            <w:vAlign w:val="center"/>
          </w:tcPr>
          <w:p w14:paraId="68835103">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default"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1人</w:t>
            </w:r>
          </w:p>
        </w:tc>
        <w:tc>
          <w:tcPr>
            <w:tcW w:w="1992" w:type="dxa"/>
            <w:vMerge w:val="restart"/>
            <w:shd w:val="clear" w:color="auto" w:fill="FFFFFF"/>
            <w:noWrap w:val="0"/>
            <w:vAlign w:val="center"/>
          </w:tcPr>
          <w:p w14:paraId="0FA0E64E">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2年</w:t>
            </w:r>
          </w:p>
        </w:tc>
      </w:tr>
      <w:tr w14:paraId="169C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2" w:type="dxa"/>
            <w:shd w:val="clear" w:color="auto" w:fill="FFFFFF"/>
            <w:noWrap w:val="0"/>
            <w:vAlign w:val="center"/>
          </w:tcPr>
          <w:p w14:paraId="458E4767">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2</w:t>
            </w:r>
          </w:p>
        </w:tc>
        <w:tc>
          <w:tcPr>
            <w:tcW w:w="2280" w:type="dxa"/>
            <w:shd w:val="clear" w:color="auto" w:fill="FFFFFF"/>
            <w:noWrap w:val="0"/>
            <w:vAlign w:val="center"/>
          </w:tcPr>
          <w:p w14:paraId="07692303">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后勤管理人员</w:t>
            </w:r>
          </w:p>
        </w:tc>
        <w:tc>
          <w:tcPr>
            <w:tcW w:w="3253" w:type="dxa"/>
            <w:shd w:val="clear" w:color="auto" w:fill="FFFFFF"/>
            <w:noWrap w:val="0"/>
            <w:vAlign w:val="center"/>
          </w:tcPr>
          <w:p w14:paraId="43433CB8">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default"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2人</w:t>
            </w:r>
          </w:p>
        </w:tc>
        <w:tc>
          <w:tcPr>
            <w:tcW w:w="1992" w:type="dxa"/>
            <w:vMerge w:val="continue"/>
            <w:shd w:val="clear" w:color="auto" w:fill="FFFFFF"/>
            <w:noWrap w:val="0"/>
            <w:vAlign w:val="center"/>
          </w:tcPr>
          <w:p w14:paraId="3A9E74C2">
            <w:pPr>
              <w:pStyle w:val="16"/>
              <w:keepNext w:val="0"/>
              <w:keepLines w:val="0"/>
              <w:pageBreakBefore w:val="0"/>
              <w:widowControl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p>
        </w:tc>
      </w:tr>
      <w:tr w14:paraId="457B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2" w:type="dxa"/>
            <w:shd w:val="clear" w:color="auto" w:fill="FFFFFF"/>
            <w:noWrap w:val="0"/>
            <w:vAlign w:val="center"/>
          </w:tcPr>
          <w:p w14:paraId="283A5A51">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r>
              <w:rPr>
                <w:rStyle w:val="13"/>
                <w:rFonts w:hint="eastAsia" w:ascii="仿宋" w:hAnsi="仿宋" w:eastAsia="仿宋" w:cs="仿宋"/>
                <w:b/>
                <w:bCs/>
                <w:color w:val="auto"/>
                <w:spacing w:val="0"/>
                <w:szCs w:val="21"/>
                <w:highlight w:val="none"/>
                <w:lang w:val="en-US" w:eastAsia="zh-CN"/>
              </w:rPr>
              <w:t>3</w:t>
            </w:r>
          </w:p>
        </w:tc>
        <w:tc>
          <w:tcPr>
            <w:tcW w:w="2280" w:type="dxa"/>
            <w:shd w:val="clear" w:color="auto" w:fill="FFFFFF"/>
            <w:noWrap w:val="0"/>
            <w:vAlign w:val="center"/>
          </w:tcPr>
          <w:p w14:paraId="19392AD9">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default"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保洁员</w:t>
            </w:r>
          </w:p>
        </w:tc>
        <w:tc>
          <w:tcPr>
            <w:tcW w:w="3253" w:type="dxa"/>
            <w:shd w:val="clear" w:color="auto" w:fill="FFFFFF"/>
            <w:noWrap w:val="0"/>
            <w:vAlign w:val="center"/>
          </w:tcPr>
          <w:p w14:paraId="72CE8F55">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default"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26人</w:t>
            </w:r>
          </w:p>
        </w:tc>
        <w:tc>
          <w:tcPr>
            <w:tcW w:w="1992" w:type="dxa"/>
            <w:vMerge w:val="continue"/>
            <w:shd w:val="clear" w:color="auto" w:fill="FFFFFF"/>
            <w:noWrap w:val="0"/>
            <w:vAlign w:val="center"/>
          </w:tcPr>
          <w:p w14:paraId="2E860D1D">
            <w:pPr>
              <w:pStyle w:val="16"/>
              <w:keepNext w:val="0"/>
              <w:keepLines w:val="0"/>
              <w:pageBreakBefore w:val="0"/>
              <w:widowControl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p>
        </w:tc>
      </w:tr>
      <w:tr w14:paraId="1A41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2" w:type="dxa"/>
            <w:shd w:val="clear" w:color="auto" w:fill="FFFFFF"/>
            <w:noWrap w:val="0"/>
            <w:vAlign w:val="center"/>
          </w:tcPr>
          <w:p w14:paraId="4BFDFCA8">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4</w:t>
            </w:r>
          </w:p>
        </w:tc>
        <w:tc>
          <w:tcPr>
            <w:tcW w:w="2280" w:type="dxa"/>
            <w:shd w:val="clear" w:color="auto" w:fill="FFFFFF"/>
            <w:noWrap w:val="0"/>
            <w:vAlign w:val="center"/>
          </w:tcPr>
          <w:p w14:paraId="27A6C230">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驾驶员</w:t>
            </w:r>
          </w:p>
        </w:tc>
        <w:tc>
          <w:tcPr>
            <w:tcW w:w="3253" w:type="dxa"/>
            <w:shd w:val="clear" w:color="auto" w:fill="FFFFFF"/>
            <w:noWrap w:val="0"/>
            <w:vAlign w:val="center"/>
          </w:tcPr>
          <w:p w14:paraId="1E6BA9BE">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default"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4人</w:t>
            </w:r>
          </w:p>
        </w:tc>
        <w:tc>
          <w:tcPr>
            <w:tcW w:w="1992" w:type="dxa"/>
            <w:vMerge w:val="continue"/>
            <w:shd w:val="clear" w:color="auto" w:fill="FFFFFF"/>
            <w:noWrap w:val="0"/>
            <w:vAlign w:val="center"/>
          </w:tcPr>
          <w:p w14:paraId="324CFFD0">
            <w:pPr>
              <w:pStyle w:val="16"/>
              <w:keepNext w:val="0"/>
              <w:keepLines w:val="0"/>
              <w:pageBreakBefore w:val="0"/>
              <w:widowControl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p>
        </w:tc>
      </w:tr>
      <w:tr w14:paraId="1988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02" w:type="dxa"/>
            <w:shd w:val="clear" w:color="auto" w:fill="FFFFFF"/>
            <w:noWrap w:val="0"/>
            <w:vAlign w:val="center"/>
          </w:tcPr>
          <w:p w14:paraId="0CD07C19">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eastAsia="zh-CN"/>
              </w:rPr>
            </w:pPr>
          </w:p>
        </w:tc>
        <w:tc>
          <w:tcPr>
            <w:tcW w:w="2280" w:type="dxa"/>
            <w:shd w:val="clear" w:color="auto" w:fill="FFFFFF"/>
            <w:noWrap w:val="0"/>
            <w:vAlign w:val="center"/>
          </w:tcPr>
          <w:p w14:paraId="545EB621">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eastAsia"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合计</w:t>
            </w:r>
          </w:p>
        </w:tc>
        <w:tc>
          <w:tcPr>
            <w:tcW w:w="5245" w:type="dxa"/>
            <w:gridSpan w:val="2"/>
            <w:shd w:val="clear" w:color="auto" w:fill="FFFFFF"/>
            <w:noWrap w:val="0"/>
            <w:vAlign w:val="center"/>
          </w:tcPr>
          <w:p w14:paraId="76FE33CB">
            <w:pPr>
              <w:pStyle w:val="16"/>
              <w:keepNext w:val="0"/>
              <w:keepLines w:val="0"/>
              <w:pageBreakBefore w:val="0"/>
              <w:widowControl/>
              <w:suppressLineNumbers w:val="0"/>
              <w:kinsoku/>
              <w:wordWrap/>
              <w:overflowPunct/>
              <w:topLinePunct w:val="0"/>
              <w:autoSpaceDE/>
              <w:autoSpaceDN/>
              <w:bidi w:val="0"/>
              <w:adjustRightInd/>
              <w:snapToGrid/>
              <w:spacing w:line="480" w:lineRule="atLeast"/>
              <w:ind w:left="0" w:firstLine="0" w:firstLineChars="0"/>
              <w:jc w:val="center"/>
              <w:textAlignment w:val="auto"/>
              <w:rPr>
                <w:rStyle w:val="13"/>
                <w:rFonts w:hint="default" w:ascii="仿宋" w:hAnsi="仿宋" w:eastAsia="仿宋" w:cs="仿宋"/>
                <w:b/>
                <w:bCs/>
                <w:color w:val="auto"/>
                <w:spacing w:val="0"/>
                <w:szCs w:val="21"/>
                <w:highlight w:val="none"/>
                <w:lang w:val="en-US" w:eastAsia="zh-CN"/>
              </w:rPr>
            </w:pPr>
            <w:r>
              <w:rPr>
                <w:rStyle w:val="13"/>
                <w:rFonts w:hint="eastAsia" w:ascii="仿宋" w:hAnsi="仿宋" w:eastAsia="仿宋" w:cs="仿宋"/>
                <w:b/>
                <w:bCs/>
                <w:color w:val="auto"/>
                <w:spacing w:val="0"/>
                <w:szCs w:val="21"/>
                <w:highlight w:val="none"/>
                <w:lang w:val="en-US" w:eastAsia="zh-CN"/>
              </w:rPr>
              <w:t>33人</w:t>
            </w:r>
          </w:p>
        </w:tc>
      </w:tr>
      <w:tr w14:paraId="4FDE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627" w:type="dxa"/>
            <w:gridSpan w:val="4"/>
            <w:shd w:val="clear" w:color="auto" w:fill="FFFFFF"/>
            <w:noWrap w:val="0"/>
            <w:vAlign w:val="center"/>
          </w:tcPr>
          <w:p w14:paraId="57D3CFB1">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right="0" w:firstLine="0" w:firstLineChars="0"/>
              <w:jc w:val="left"/>
              <w:textAlignment w:val="auto"/>
              <w:outlineLvl w:val="2"/>
              <w:rPr>
                <w:rStyle w:val="13"/>
                <w:rFonts w:hint="eastAsia" w:ascii="仿宋" w:hAnsi="仿宋" w:eastAsia="仿宋" w:cs="仿宋"/>
                <w:b/>
                <w:bCs/>
                <w:color w:val="auto"/>
                <w:spacing w:val="0"/>
                <w:szCs w:val="21"/>
                <w:highlight w:val="none"/>
                <w:lang w:val="en-US" w:eastAsia="zh-CN"/>
              </w:rPr>
            </w:pPr>
            <w:bookmarkStart w:id="2" w:name="_Toc12613"/>
            <w:r>
              <w:rPr>
                <w:rStyle w:val="13"/>
                <w:rFonts w:hint="eastAsia" w:ascii="仿宋" w:hAnsi="仿宋" w:eastAsia="仿宋" w:cs="仿宋"/>
                <w:b/>
                <w:bCs/>
                <w:color w:val="auto"/>
                <w:spacing w:val="0"/>
                <w:szCs w:val="21"/>
                <w:highlight w:val="none"/>
                <w:lang w:val="en-US" w:eastAsia="zh-CN"/>
              </w:rPr>
              <w:t>备注： 33</w:t>
            </w:r>
            <w:r>
              <w:rPr>
                <w:rStyle w:val="13"/>
                <w:rFonts w:hint="eastAsia" w:ascii="仿宋" w:hAnsi="仿宋" w:eastAsia="仿宋" w:cs="仿宋"/>
                <w:b/>
                <w:bCs/>
                <w:color w:val="auto"/>
                <w:spacing w:val="0"/>
                <w:szCs w:val="21"/>
                <w:highlight w:val="none"/>
                <w:lang w:eastAsia="zh-CN"/>
              </w:rPr>
              <w:t>人为</w:t>
            </w:r>
            <w:r>
              <w:rPr>
                <w:rStyle w:val="13"/>
                <w:rFonts w:hint="eastAsia" w:ascii="仿宋" w:hAnsi="仿宋" w:eastAsia="仿宋" w:cs="仿宋"/>
                <w:b/>
                <w:bCs/>
                <w:color w:val="auto"/>
                <w:spacing w:val="0"/>
                <w:szCs w:val="21"/>
                <w:highlight w:val="none"/>
                <w:lang w:val="en-US" w:eastAsia="zh-CN"/>
              </w:rPr>
              <w:t>本项目</w:t>
            </w:r>
            <w:r>
              <w:rPr>
                <w:rStyle w:val="13"/>
                <w:rFonts w:hint="eastAsia" w:ascii="仿宋" w:hAnsi="仿宋" w:eastAsia="仿宋" w:cs="仿宋"/>
                <w:b/>
                <w:bCs/>
                <w:color w:val="auto"/>
                <w:spacing w:val="0"/>
                <w:szCs w:val="21"/>
                <w:highlight w:val="none"/>
                <w:lang w:eastAsia="zh-CN"/>
              </w:rPr>
              <w:t>人员配置数量的最低要求，实施过程中按实际所需及采购人要求配备。</w:t>
            </w:r>
            <w:bookmarkEnd w:id="2"/>
          </w:p>
        </w:tc>
      </w:tr>
    </w:tbl>
    <w:p w14:paraId="68357AFB">
      <w:pPr>
        <w:pStyle w:val="17"/>
        <w:pageBreakBefore w:val="0"/>
        <w:kinsoku/>
        <w:wordWrap/>
        <w:overflowPunct/>
        <w:topLinePunct w:val="0"/>
        <w:autoSpaceDE w:val="0"/>
        <w:autoSpaceDN w:val="0"/>
        <w:bidi w:val="0"/>
        <w:adjustRightInd/>
        <w:snapToGrid/>
        <w:spacing w:line="480" w:lineRule="atLeast"/>
        <w:ind w:left="0"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注：项目管理、技术及服务人员必须按本表承诺人员操作，不得随意更换。下列情形除外：</w:t>
      </w:r>
    </w:p>
    <w:p w14:paraId="66BBEA24">
      <w:pPr>
        <w:pStyle w:val="17"/>
        <w:pageBreakBefore w:val="0"/>
        <w:kinsoku/>
        <w:wordWrap/>
        <w:overflowPunct/>
        <w:topLinePunct w:val="0"/>
        <w:autoSpaceDE w:val="0"/>
        <w:autoSpaceDN w:val="0"/>
        <w:bidi w:val="0"/>
        <w:adjustRightInd/>
        <w:snapToGrid/>
        <w:spacing w:line="480" w:lineRule="atLeast"/>
        <w:ind w:left="0"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①因身体原因无法坚持服务工作的；</w:t>
      </w:r>
    </w:p>
    <w:p w14:paraId="521243B0">
      <w:pPr>
        <w:pStyle w:val="17"/>
        <w:pageBreakBefore w:val="0"/>
        <w:kinsoku/>
        <w:wordWrap/>
        <w:overflowPunct/>
        <w:topLinePunct w:val="0"/>
        <w:autoSpaceDE w:val="0"/>
        <w:autoSpaceDN w:val="0"/>
        <w:bidi w:val="0"/>
        <w:adjustRightInd/>
        <w:snapToGrid/>
        <w:spacing w:line="480" w:lineRule="atLeast"/>
        <w:ind w:left="0"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②因履职不到位或工作失误等原因，甲方认为不宜继续担任服务工作的；</w:t>
      </w:r>
    </w:p>
    <w:p w14:paraId="21BBA443">
      <w:pPr>
        <w:pStyle w:val="17"/>
        <w:pageBreakBefore w:val="0"/>
        <w:kinsoku/>
        <w:wordWrap/>
        <w:overflowPunct/>
        <w:topLinePunct w:val="0"/>
        <w:autoSpaceDE w:val="0"/>
        <w:autoSpaceDN w:val="0"/>
        <w:bidi w:val="0"/>
        <w:adjustRightInd/>
        <w:snapToGrid/>
        <w:spacing w:line="480" w:lineRule="atLeast"/>
        <w:ind w:left="0"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③非中标单位单位原因项目延期开工或停工时间达三个月以上的；</w:t>
      </w:r>
    </w:p>
    <w:p w14:paraId="36995257">
      <w:pPr>
        <w:pStyle w:val="17"/>
        <w:pageBreakBefore w:val="0"/>
        <w:kinsoku/>
        <w:wordWrap/>
        <w:overflowPunct/>
        <w:topLinePunct w:val="0"/>
        <w:autoSpaceDE w:val="0"/>
        <w:autoSpaceDN w:val="0"/>
        <w:bidi w:val="0"/>
        <w:adjustRightInd/>
        <w:snapToGrid/>
        <w:spacing w:line="480" w:lineRule="atLeast"/>
        <w:ind w:left="0"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④因违法违规行为不能继续担任服务工作的；</w:t>
      </w:r>
    </w:p>
    <w:p w14:paraId="32F8AFB2">
      <w:pPr>
        <w:pStyle w:val="17"/>
        <w:pageBreakBefore w:val="0"/>
        <w:kinsoku/>
        <w:wordWrap/>
        <w:overflowPunct/>
        <w:topLinePunct w:val="0"/>
        <w:autoSpaceDE w:val="0"/>
        <w:autoSpaceDN w:val="0"/>
        <w:bidi w:val="0"/>
        <w:adjustRightInd/>
        <w:snapToGrid/>
        <w:spacing w:line="480" w:lineRule="atLeast"/>
        <w:ind w:left="0"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⑤因人员调动不能在中标单位单位执业的；</w:t>
      </w:r>
    </w:p>
    <w:p w14:paraId="0978FC36">
      <w:pPr>
        <w:pStyle w:val="17"/>
        <w:pageBreakBefore w:val="0"/>
        <w:kinsoku/>
        <w:wordWrap/>
        <w:overflowPunct/>
        <w:topLinePunct w:val="0"/>
        <w:autoSpaceDE w:val="0"/>
        <w:autoSpaceDN w:val="0"/>
        <w:bidi w:val="0"/>
        <w:adjustRightInd/>
        <w:snapToGrid/>
        <w:spacing w:line="480" w:lineRule="atLeast"/>
        <w:ind w:left="0" w:firstLine="480"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⑥因不可抗力导致人员无法服务工作的。</w:t>
      </w:r>
    </w:p>
    <w:p w14:paraId="63753DC4">
      <w:pPr>
        <w:pStyle w:val="4"/>
        <w:pageBreakBefore w:val="0"/>
        <w:kinsoku/>
        <w:wordWrap/>
        <w:overflowPunct/>
        <w:topLinePunct w:val="0"/>
        <w:bidi w:val="0"/>
        <w:adjustRightInd/>
        <w:snapToGrid/>
        <w:spacing w:line="480" w:lineRule="atLeast"/>
        <w:ind w:firstLine="480"/>
        <w:textAlignment w:val="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变更后人员的条件不得低于变更前的资格条件，变更项目负责人、驾驶员、维修工等还应符合招标文件要求。人员需变更时，应及时将变更人员信息上报甲方，并在前服务人员离职之日起三日内将人员补齐到位。</w:t>
      </w:r>
    </w:p>
    <w:p w14:paraId="488CD2C1">
      <w:pPr>
        <w:pStyle w:val="4"/>
        <w:pageBreakBefore w:val="0"/>
        <w:kinsoku/>
        <w:wordWrap/>
        <w:overflowPunct/>
        <w:topLinePunct w:val="0"/>
        <w:bidi w:val="0"/>
        <w:adjustRightInd/>
        <w:snapToGrid/>
        <w:spacing w:line="480" w:lineRule="atLeast"/>
        <w:ind w:firstLine="480"/>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（二）人员要求</w:t>
      </w:r>
    </w:p>
    <w:p w14:paraId="48E78B9A">
      <w:pPr>
        <w:pStyle w:val="3"/>
        <w:pageBreakBefore w:val="0"/>
        <w:kinsoku/>
        <w:wordWrap/>
        <w:overflowPunct/>
        <w:topLinePunct w:val="0"/>
        <w:bidi w:val="0"/>
        <w:adjustRightInd/>
        <w:snapToGrid/>
        <w:spacing w:line="480" w:lineRule="atLeast"/>
        <w:ind w:firstLine="720"/>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▲1、中标单位安排不低于1 名项目经理，要求50周岁以下（以身份证为准），须具有大专及以上学历且具备 1 年及以上环卫领域管理经验(学历提供学信网查询截图作为证明材料，管理经验提供服务项目合同及项目业主方出具的证明原件扫描件）。熟悉环卫管理相关法规，并能规范组织管理服务工作，知识面广，专业技能熟练，有较强的组织领导能力和协调能力。</w:t>
      </w:r>
    </w:p>
    <w:p w14:paraId="32638253">
      <w:pPr>
        <w:pStyle w:val="3"/>
        <w:pageBreakBefore w:val="0"/>
        <w:kinsoku/>
        <w:wordWrap/>
        <w:overflowPunct/>
        <w:topLinePunct w:val="0"/>
        <w:bidi w:val="0"/>
        <w:adjustRightInd/>
        <w:snapToGrid/>
        <w:spacing w:line="480" w:lineRule="atLeast"/>
        <w:ind w:firstLine="480" w:firstLineChars="200"/>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2、由于环卫保洁项目特点，休息日及公众假期都不得影响保洁服务，具体保洁服务人员由中标单位以具体分布详情确定岗位，在遵守劳动法规前提下自行测算包含（人员工资、意外险、保洁用品、设备保养、垃圾桶）。</w:t>
      </w:r>
    </w:p>
    <w:p w14:paraId="1CB222C0">
      <w:pPr>
        <w:pStyle w:val="3"/>
        <w:pageBreakBefore w:val="0"/>
        <w:kinsoku/>
        <w:wordWrap/>
        <w:overflowPunct/>
        <w:topLinePunct w:val="0"/>
        <w:bidi w:val="0"/>
        <w:adjustRightInd/>
        <w:snapToGrid/>
        <w:spacing w:line="480" w:lineRule="atLeast"/>
        <w:ind w:firstLine="480" w:firstLineChars="200"/>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3、供应商要建立行之有效的内部考核和培训制度，建立健全内部考核制度激发项目组工作人员的工作积极性，并为员工建立全面的培训制度定期为员工展开培训加强技能培养，包括员工技能、服务、礼仪培训，现场管理人员的管理等。</w:t>
      </w:r>
    </w:p>
    <w:p w14:paraId="4AFD79B4">
      <w:pPr>
        <w:pStyle w:val="3"/>
        <w:pageBreakBefore w:val="0"/>
        <w:kinsoku/>
        <w:wordWrap/>
        <w:overflowPunct/>
        <w:topLinePunct w:val="0"/>
        <w:bidi w:val="0"/>
        <w:adjustRightInd/>
        <w:snapToGrid/>
        <w:spacing w:line="480" w:lineRule="atLeast"/>
        <w:ind w:firstLine="480" w:firstLineChars="200"/>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4、内部考核管理制度：按岗位要求跟踪考核，并建立月度、年度考核制，做好各种考核记录。对工作表现出色的员工进行奖励、晋升；对不能满足岗位要求的员工，则予退出岗位，进行待岗学习。考核内容：员工品行、工作能力、工作态度、遵规守纪等。</w:t>
      </w:r>
    </w:p>
    <w:p w14:paraId="3C6A079C">
      <w:pPr>
        <w:pStyle w:val="3"/>
        <w:pageBreakBefore w:val="0"/>
        <w:kinsoku/>
        <w:wordWrap/>
        <w:overflowPunct/>
        <w:topLinePunct w:val="0"/>
        <w:bidi w:val="0"/>
        <w:adjustRightInd/>
        <w:snapToGrid/>
        <w:spacing w:line="480" w:lineRule="atLeast"/>
        <w:ind w:firstLine="480" w:firstLineChars="200"/>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5、员工培训计划：经常性开展在岗人员业务交流，每两个月至少一次（人数至少达15人），培训内容包括对安全作业、日常管理、突发事件处理等，并做好台账记录，上报采购人。</w:t>
      </w:r>
    </w:p>
    <w:p w14:paraId="6DE16189">
      <w:pPr>
        <w:pStyle w:val="3"/>
        <w:pageBreakBefore w:val="0"/>
        <w:kinsoku/>
        <w:wordWrap/>
        <w:overflowPunct/>
        <w:topLinePunct w:val="0"/>
        <w:bidi w:val="0"/>
        <w:adjustRightInd/>
        <w:snapToGrid/>
        <w:spacing w:line="480" w:lineRule="atLeast"/>
        <w:ind w:firstLine="480" w:firstLineChars="200"/>
        <w:textAlignment w:val="auto"/>
        <w:rPr>
          <w:rFonts w:hint="eastAsia" w:ascii="仿宋" w:hAnsi="仿宋" w:eastAsia="仿宋" w:cs="仿宋"/>
          <w:color w:val="auto"/>
        </w:rPr>
      </w:pPr>
      <w:r>
        <w:rPr>
          <w:rFonts w:hint="eastAsia" w:ascii="仿宋" w:hAnsi="仿宋" w:eastAsia="仿宋" w:cs="仿宋"/>
          <w:b w:val="0"/>
          <w:color w:val="auto"/>
          <w:sz w:val="24"/>
          <w:szCs w:val="24"/>
        </w:rPr>
        <w:t>▲6、中标供应商必须严格按照相关法律法规与保洁服务人员签订相关协议和交纳相关保险，中标单位</w:t>
      </w:r>
      <w:r>
        <w:rPr>
          <w:rFonts w:hint="eastAsia" w:ascii="仿宋" w:hAnsi="仿宋" w:eastAsia="仿宋" w:cs="仿宋"/>
          <w:b w:val="0"/>
          <w:color w:val="auto"/>
          <w:sz w:val="24"/>
          <w:szCs w:val="24"/>
          <w:lang w:val="en-US" w:eastAsia="zh-CN"/>
        </w:rPr>
        <w:t>必须</w:t>
      </w:r>
      <w:r>
        <w:rPr>
          <w:rFonts w:hint="eastAsia" w:ascii="仿宋" w:hAnsi="仿宋" w:eastAsia="仿宋" w:cs="仿宋"/>
          <w:b w:val="0"/>
          <w:color w:val="auto"/>
          <w:sz w:val="24"/>
          <w:szCs w:val="24"/>
        </w:rPr>
        <w:t>为保洁人员购买意外伤害保险人身意外险（中标供应商须</w:t>
      </w:r>
      <w:r>
        <w:rPr>
          <w:rFonts w:hint="eastAsia" w:ascii="仿宋" w:hAnsi="仿宋" w:eastAsia="仿宋" w:cs="仿宋"/>
          <w:b w:val="0"/>
          <w:color w:val="auto"/>
          <w:sz w:val="24"/>
          <w:szCs w:val="24"/>
          <w:lang w:val="en-US" w:eastAsia="zh-CN"/>
        </w:rPr>
        <w:t>提供</w:t>
      </w:r>
      <w:r>
        <w:rPr>
          <w:rFonts w:hint="eastAsia" w:ascii="仿宋" w:hAnsi="仿宋" w:eastAsia="仿宋" w:cs="仿宋"/>
          <w:b w:val="0"/>
          <w:color w:val="auto"/>
          <w:sz w:val="24"/>
          <w:szCs w:val="24"/>
        </w:rPr>
        <w:t>保险单</w:t>
      </w:r>
      <w:r>
        <w:rPr>
          <w:rFonts w:hint="eastAsia" w:ascii="仿宋" w:hAnsi="仿宋" w:eastAsia="仿宋" w:cs="仿宋"/>
          <w:b w:val="0"/>
          <w:color w:val="auto"/>
          <w:sz w:val="24"/>
          <w:szCs w:val="24"/>
          <w:lang w:val="en-US" w:eastAsia="zh-CN"/>
        </w:rPr>
        <w:t>电子扫描件并加盖公章作为证明材料</w:t>
      </w:r>
      <w:r>
        <w:rPr>
          <w:rFonts w:hint="eastAsia" w:ascii="仿宋" w:hAnsi="仿宋" w:eastAsia="仿宋" w:cs="仿宋"/>
          <w:b w:val="0"/>
          <w:color w:val="auto"/>
          <w:sz w:val="24"/>
          <w:szCs w:val="24"/>
        </w:rPr>
        <w:t>）。</w:t>
      </w:r>
    </w:p>
    <w:p w14:paraId="60D0F7D3">
      <w:pPr>
        <w:pStyle w:val="3"/>
        <w:pageBreakBefore w:val="0"/>
        <w:numPr>
          <w:ilvl w:val="0"/>
          <w:numId w:val="0"/>
        </w:numPr>
        <w:kinsoku/>
        <w:wordWrap/>
        <w:overflowPunct/>
        <w:topLinePunct w:val="0"/>
        <w:bidi w:val="0"/>
        <w:adjustRightInd/>
        <w:snapToGrid/>
        <w:spacing w:line="480" w:lineRule="atLeast"/>
        <w:ind w:firstLine="482" w:firstLineChars="200"/>
        <w:textAlignment w:val="auto"/>
        <w:rPr>
          <w:rFonts w:hint="eastAsia" w:ascii="仿宋" w:hAnsi="仿宋" w:eastAsia="仿宋" w:cs="仿宋"/>
          <w:color w:val="auto"/>
          <w:lang w:eastAsia="zh-CN"/>
        </w:rPr>
      </w:pPr>
      <w:r>
        <w:rPr>
          <w:rFonts w:hint="eastAsia" w:ascii="仿宋" w:hAnsi="仿宋" w:eastAsia="仿宋" w:cs="仿宋"/>
          <w:b/>
          <w:color w:val="auto"/>
          <w:sz w:val="24"/>
          <w:szCs w:val="24"/>
        </w:rPr>
        <w:t>▲7、</w:t>
      </w:r>
      <w:r>
        <w:rPr>
          <w:rFonts w:hint="eastAsia" w:ascii="仿宋" w:hAnsi="仿宋" w:eastAsia="仿宋" w:cs="仿宋"/>
          <w:b w:val="0"/>
          <w:color w:val="auto"/>
          <w:sz w:val="24"/>
          <w:szCs w:val="24"/>
        </w:rPr>
        <w:t>中标人派驻的人员因工资、社保等与中标人产生的纠纷与招标人无关，由中标人处理。在服务合同执行期间，中标人派驻的人员出现工伤、工亡、意外伤害等情况应由中标人处理，招标人不予支付任何此类费用。因上述问题给招标人的工作带来影响，招标人有权追究中标人相应的责任，并由中标人赔偿招标人的损失。</w:t>
      </w:r>
      <w:r>
        <w:rPr>
          <w:rFonts w:hint="eastAsia" w:ascii="仿宋" w:hAnsi="仿宋" w:eastAsia="仿宋" w:cs="仿宋"/>
          <w:b/>
          <w:bCs/>
          <w:color w:val="auto"/>
          <w:sz w:val="24"/>
          <w:szCs w:val="24"/>
          <w:lang w:eastAsia="zh-CN"/>
        </w:rPr>
        <w:t>（</w:t>
      </w:r>
      <w:r>
        <w:rPr>
          <w:rStyle w:val="13"/>
          <w:rFonts w:hint="eastAsia" w:ascii="仿宋" w:hAnsi="仿宋" w:eastAsia="仿宋" w:cs="仿宋"/>
          <w:b/>
          <w:bCs/>
          <w:i w:val="0"/>
          <w:iCs w:val="0"/>
          <w:color w:val="auto"/>
          <w:spacing w:val="0"/>
          <w:sz w:val="24"/>
          <w:szCs w:val="24"/>
          <w:highlight w:val="none"/>
          <w:u w:val="none"/>
        </w:rPr>
        <w:t>需提供承诺函</w:t>
      </w:r>
      <w:r>
        <w:rPr>
          <w:rStyle w:val="13"/>
          <w:rFonts w:hint="eastAsia" w:ascii="仿宋" w:hAnsi="仿宋" w:eastAsia="仿宋" w:cs="仿宋"/>
          <w:b/>
          <w:bCs/>
          <w:i w:val="0"/>
          <w:iCs w:val="0"/>
          <w:color w:val="auto"/>
          <w:spacing w:val="0"/>
          <w:sz w:val="24"/>
          <w:szCs w:val="24"/>
          <w:highlight w:val="none"/>
          <w:u w:val="none"/>
          <w:lang w:val="en-US"/>
        </w:rPr>
        <w:t>并加盖公章</w:t>
      </w:r>
      <w:r>
        <w:rPr>
          <w:rStyle w:val="13"/>
          <w:rFonts w:hint="eastAsia" w:ascii="仿宋" w:hAnsi="仿宋" w:eastAsia="仿宋" w:cs="仿宋"/>
          <w:b/>
          <w:bCs/>
          <w:i w:val="0"/>
          <w:iCs w:val="0"/>
          <w:color w:val="auto"/>
          <w:spacing w:val="0"/>
          <w:sz w:val="24"/>
          <w:szCs w:val="24"/>
          <w:highlight w:val="none"/>
          <w:u w:val="none"/>
        </w:rPr>
        <w:t>，否则作无效标处理。承诺函格式自拟。</w:t>
      </w:r>
      <w:r>
        <w:rPr>
          <w:rStyle w:val="13"/>
          <w:rFonts w:hint="eastAsia" w:ascii="仿宋" w:hAnsi="仿宋" w:eastAsia="仿宋" w:cs="仿宋"/>
          <w:b/>
          <w:bCs/>
          <w:i w:val="0"/>
          <w:iCs w:val="0"/>
          <w:color w:val="auto"/>
          <w:spacing w:val="0"/>
          <w:sz w:val="24"/>
          <w:szCs w:val="24"/>
          <w:highlight w:val="none"/>
          <w:u w:val="none"/>
          <w:lang w:eastAsia="zh-CN"/>
        </w:rPr>
        <w:t>）</w:t>
      </w:r>
    </w:p>
    <w:p w14:paraId="37E4BB50">
      <w:pPr>
        <w:pStyle w:val="9"/>
        <w:keepNext w:val="0"/>
        <w:keepLines w:val="0"/>
        <w:pageBreakBefore w:val="0"/>
        <w:widowControl w:val="0"/>
        <w:numPr>
          <w:ilvl w:val="0"/>
          <w:numId w:val="0"/>
        </w:numPr>
        <w:kinsoku/>
        <w:wordWrap/>
        <w:overflowPunct/>
        <w:topLinePunct w:val="0"/>
        <w:bidi w:val="0"/>
        <w:adjustRightInd/>
        <w:snapToGrid/>
        <w:spacing w:line="480" w:lineRule="atLeast"/>
        <w:ind w:left="0" w:leftChars="0" w:right="0" w:rightChars="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w:t>
      </w:r>
      <w:r>
        <w:rPr>
          <w:rStyle w:val="13"/>
          <w:rFonts w:hint="eastAsia" w:ascii="仿宋" w:hAnsi="仿宋" w:eastAsia="仿宋" w:cs="仿宋"/>
          <w:b w:val="0"/>
          <w:bCs w:val="0"/>
          <w:color w:val="auto"/>
          <w:spacing w:val="0"/>
          <w:sz w:val="24"/>
          <w:szCs w:val="24"/>
          <w:highlight w:val="none"/>
          <w:lang w:val="en-US" w:eastAsia="zh-CN"/>
        </w:rPr>
        <w:t>三</w:t>
      </w:r>
      <w:r>
        <w:rPr>
          <w:rStyle w:val="13"/>
          <w:rFonts w:hint="eastAsia" w:ascii="仿宋" w:hAnsi="仿宋" w:eastAsia="仿宋" w:cs="仿宋"/>
          <w:b w:val="0"/>
          <w:bCs w:val="0"/>
          <w:color w:val="auto"/>
          <w:spacing w:val="0"/>
          <w:sz w:val="24"/>
          <w:szCs w:val="24"/>
          <w:highlight w:val="none"/>
        </w:rPr>
        <w:t>）设备配置要求及维护管理</w:t>
      </w:r>
    </w:p>
    <w:p w14:paraId="11FA5A62">
      <w:pPr>
        <w:pStyle w:val="3"/>
        <w:pageBreakBefore w:val="0"/>
        <w:kinsoku/>
        <w:wordWrap/>
        <w:overflowPunct/>
        <w:topLinePunct w:val="0"/>
        <w:bidi w:val="0"/>
        <w:adjustRightInd/>
        <w:snapToGrid/>
        <w:spacing w:line="480" w:lineRule="atLeast"/>
        <w:ind w:left="0" w:firstLine="480" w:firstLineChars="200"/>
        <w:jc w:val="both"/>
        <w:textAlignment w:val="auto"/>
        <w:rPr>
          <w:rStyle w:val="13"/>
          <w:rFonts w:hint="eastAsia" w:ascii="仿宋" w:hAnsi="仿宋" w:eastAsia="仿宋" w:cs="仿宋"/>
          <w:b w:val="0"/>
          <w:bCs w:val="0"/>
          <w:color w:val="auto"/>
          <w:spacing w:val="0"/>
          <w:sz w:val="24"/>
          <w:szCs w:val="24"/>
          <w:highlight w:val="none"/>
          <w:lang w:val="en-US" w:eastAsia="zh-CN"/>
        </w:rPr>
      </w:pPr>
      <w:r>
        <w:rPr>
          <w:rStyle w:val="13"/>
          <w:rFonts w:hint="eastAsia" w:ascii="仿宋" w:hAnsi="仿宋" w:eastAsia="仿宋" w:cs="仿宋"/>
          <w:b w:val="0"/>
          <w:bCs w:val="0"/>
          <w:color w:val="auto"/>
          <w:spacing w:val="0"/>
          <w:sz w:val="24"/>
          <w:szCs w:val="24"/>
          <w:highlight w:val="none"/>
          <w:lang w:val="en-US" w:eastAsia="zh-CN"/>
        </w:rPr>
        <w:t>1. 设备配置清单及要求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600"/>
        <w:gridCol w:w="2413"/>
        <w:gridCol w:w="1473"/>
      </w:tblGrid>
      <w:tr w14:paraId="2600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0A2BA527">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序号</w:t>
            </w:r>
          </w:p>
        </w:tc>
        <w:tc>
          <w:tcPr>
            <w:tcW w:w="3600" w:type="dxa"/>
            <w:vAlign w:val="center"/>
          </w:tcPr>
          <w:p w14:paraId="62F37261">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名称</w:t>
            </w:r>
          </w:p>
        </w:tc>
        <w:tc>
          <w:tcPr>
            <w:tcW w:w="2413" w:type="dxa"/>
            <w:vAlign w:val="center"/>
          </w:tcPr>
          <w:p w14:paraId="543E0761">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数量</w:t>
            </w:r>
          </w:p>
        </w:tc>
        <w:tc>
          <w:tcPr>
            <w:tcW w:w="1473" w:type="dxa"/>
            <w:vAlign w:val="center"/>
          </w:tcPr>
          <w:p w14:paraId="57815C75">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备注</w:t>
            </w:r>
          </w:p>
        </w:tc>
      </w:tr>
      <w:tr w14:paraId="1467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725F7578">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1</w:t>
            </w:r>
          </w:p>
        </w:tc>
        <w:tc>
          <w:tcPr>
            <w:tcW w:w="3600" w:type="dxa"/>
            <w:vAlign w:val="center"/>
          </w:tcPr>
          <w:p w14:paraId="085D3F4A">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lang w:val="en-US" w:eastAsia="zh-CN"/>
              </w:rPr>
              <w:t>中型冲刷车</w:t>
            </w:r>
          </w:p>
        </w:tc>
        <w:tc>
          <w:tcPr>
            <w:tcW w:w="2413" w:type="dxa"/>
            <w:vAlign w:val="center"/>
          </w:tcPr>
          <w:p w14:paraId="602AE941">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1辆</w:t>
            </w:r>
          </w:p>
        </w:tc>
        <w:tc>
          <w:tcPr>
            <w:tcW w:w="1473" w:type="dxa"/>
            <w:vAlign w:val="center"/>
          </w:tcPr>
          <w:p w14:paraId="4BA4A78F">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vertAlign w:val="baseline"/>
                <w:lang w:val="en-US" w:eastAsia="zh-CN"/>
              </w:rPr>
            </w:pPr>
          </w:p>
        </w:tc>
      </w:tr>
      <w:tr w14:paraId="1BBB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1CB41DDF">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2</w:t>
            </w:r>
          </w:p>
        </w:tc>
        <w:tc>
          <w:tcPr>
            <w:tcW w:w="3600" w:type="dxa"/>
            <w:vAlign w:val="center"/>
          </w:tcPr>
          <w:p w14:paraId="2F0EDBD6">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lang w:val="en-US" w:eastAsia="zh-CN"/>
              </w:rPr>
              <w:t>中型水洗清扫车</w:t>
            </w:r>
          </w:p>
        </w:tc>
        <w:tc>
          <w:tcPr>
            <w:tcW w:w="2413" w:type="dxa"/>
            <w:vAlign w:val="center"/>
          </w:tcPr>
          <w:p w14:paraId="2C64D977">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1辆</w:t>
            </w:r>
          </w:p>
        </w:tc>
        <w:tc>
          <w:tcPr>
            <w:tcW w:w="1473" w:type="dxa"/>
            <w:vAlign w:val="center"/>
          </w:tcPr>
          <w:p w14:paraId="5A293DF8">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vertAlign w:val="baseline"/>
                <w:lang w:val="en-US" w:eastAsia="zh-CN"/>
              </w:rPr>
            </w:pPr>
          </w:p>
        </w:tc>
      </w:tr>
      <w:tr w14:paraId="4115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6019D6E1">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3</w:t>
            </w:r>
          </w:p>
        </w:tc>
        <w:tc>
          <w:tcPr>
            <w:tcW w:w="3600" w:type="dxa"/>
            <w:vAlign w:val="center"/>
          </w:tcPr>
          <w:p w14:paraId="1239E9A6">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lang w:val="en-US" w:eastAsia="zh-CN"/>
              </w:rPr>
            </w:pPr>
            <w:r>
              <w:rPr>
                <w:rStyle w:val="13"/>
                <w:rFonts w:hint="eastAsia" w:ascii="仿宋" w:hAnsi="仿宋" w:eastAsia="仿宋" w:cs="仿宋"/>
                <w:b w:val="0"/>
                <w:bCs w:val="0"/>
                <w:color w:val="auto"/>
                <w:spacing w:val="0"/>
                <w:sz w:val="24"/>
                <w:szCs w:val="24"/>
                <w:highlight w:val="none"/>
                <w:lang w:val="en-US" w:eastAsia="zh-CN"/>
              </w:rPr>
              <w:t>密封式3吨垃圾转运车</w:t>
            </w:r>
          </w:p>
        </w:tc>
        <w:tc>
          <w:tcPr>
            <w:tcW w:w="2413" w:type="dxa"/>
            <w:vAlign w:val="center"/>
          </w:tcPr>
          <w:p w14:paraId="5C1A31E9">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2辆</w:t>
            </w:r>
          </w:p>
        </w:tc>
        <w:tc>
          <w:tcPr>
            <w:tcW w:w="1473" w:type="dxa"/>
            <w:vAlign w:val="center"/>
          </w:tcPr>
          <w:p w14:paraId="0CBD64E3">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vertAlign w:val="baseline"/>
                <w:lang w:val="en-US" w:eastAsia="zh-CN"/>
              </w:rPr>
            </w:pPr>
          </w:p>
        </w:tc>
      </w:tr>
      <w:tr w14:paraId="26B9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340BD417">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4</w:t>
            </w:r>
          </w:p>
        </w:tc>
        <w:tc>
          <w:tcPr>
            <w:tcW w:w="3600" w:type="dxa"/>
            <w:vAlign w:val="center"/>
          </w:tcPr>
          <w:p w14:paraId="57298337">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lang w:val="en-US" w:eastAsia="zh-CN"/>
              </w:rPr>
            </w:pPr>
            <w:r>
              <w:rPr>
                <w:rStyle w:val="13"/>
                <w:rFonts w:hint="eastAsia" w:ascii="仿宋" w:hAnsi="仿宋" w:eastAsia="仿宋" w:cs="仿宋"/>
                <w:b w:val="0"/>
                <w:bCs w:val="0"/>
                <w:color w:val="auto"/>
                <w:spacing w:val="0"/>
                <w:sz w:val="24"/>
                <w:szCs w:val="24"/>
                <w:highlight w:val="none"/>
                <w:lang w:val="en-US" w:eastAsia="zh-CN"/>
              </w:rPr>
              <w:t>电瓶式三轮快速保洁车</w:t>
            </w:r>
          </w:p>
        </w:tc>
        <w:tc>
          <w:tcPr>
            <w:tcW w:w="2413" w:type="dxa"/>
            <w:vAlign w:val="center"/>
          </w:tcPr>
          <w:p w14:paraId="073F2C19">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3辆</w:t>
            </w:r>
          </w:p>
        </w:tc>
        <w:tc>
          <w:tcPr>
            <w:tcW w:w="1473" w:type="dxa"/>
            <w:vAlign w:val="center"/>
          </w:tcPr>
          <w:p w14:paraId="01917507">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vertAlign w:val="baseline"/>
                <w:lang w:val="en-US" w:eastAsia="zh-CN"/>
              </w:rPr>
            </w:pPr>
          </w:p>
        </w:tc>
      </w:tr>
      <w:tr w14:paraId="1705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Align w:val="center"/>
          </w:tcPr>
          <w:p w14:paraId="6C572086">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5</w:t>
            </w:r>
          </w:p>
        </w:tc>
        <w:tc>
          <w:tcPr>
            <w:tcW w:w="3600" w:type="dxa"/>
            <w:vAlign w:val="center"/>
          </w:tcPr>
          <w:p w14:paraId="29FDC0EB">
            <w:pPr>
              <w:pStyle w:val="3"/>
              <w:pageBreakBefore w:val="0"/>
              <w:kinsoku/>
              <w:wordWrap/>
              <w:overflowPunct/>
              <w:topLinePunct w:val="0"/>
              <w:bidi w:val="0"/>
              <w:adjustRightInd/>
              <w:snapToGrid/>
              <w:spacing w:line="480" w:lineRule="atLeast"/>
              <w:jc w:val="center"/>
              <w:textAlignment w:val="auto"/>
              <w:rPr>
                <w:rStyle w:val="13"/>
                <w:rFonts w:hint="eastAsia" w:ascii="仿宋" w:hAnsi="仿宋" w:eastAsia="仿宋" w:cs="仿宋"/>
                <w:b w:val="0"/>
                <w:bCs w:val="0"/>
                <w:color w:val="auto"/>
                <w:spacing w:val="0"/>
                <w:sz w:val="24"/>
                <w:szCs w:val="24"/>
                <w:highlight w:val="none"/>
                <w:lang w:val="en-US" w:eastAsia="zh-CN"/>
              </w:rPr>
            </w:pPr>
            <w:r>
              <w:rPr>
                <w:rStyle w:val="13"/>
                <w:rFonts w:hint="eastAsia" w:ascii="仿宋" w:hAnsi="仿宋" w:eastAsia="仿宋" w:cs="仿宋"/>
                <w:b w:val="0"/>
                <w:bCs w:val="0"/>
                <w:color w:val="auto"/>
                <w:spacing w:val="0"/>
                <w:sz w:val="24"/>
                <w:szCs w:val="24"/>
                <w:highlight w:val="none"/>
                <w:lang w:val="en-US" w:eastAsia="zh-CN"/>
              </w:rPr>
              <w:t>其它小型机械化保洁设备或机具（剪草机、打药机、园艺剪、扫雪铲等）</w:t>
            </w:r>
          </w:p>
        </w:tc>
        <w:tc>
          <w:tcPr>
            <w:tcW w:w="2413" w:type="dxa"/>
            <w:vAlign w:val="center"/>
          </w:tcPr>
          <w:p w14:paraId="04FEE847">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lang w:val="en-US" w:eastAsia="zh-CN"/>
              </w:rPr>
              <w:t>足量提供</w:t>
            </w:r>
          </w:p>
        </w:tc>
        <w:tc>
          <w:tcPr>
            <w:tcW w:w="1473" w:type="dxa"/>
            <w:vAlign w:val="center"/>
          </w:tcPr>
          <w:p w14:paraId="4E565FCF">
            <w:pPr>
              <w:pStyle w:val="3"/>
              <w:pageBreakBefore w:val="0"/>
              <w:kinsoku/>
              <w:wordWrap/>
              <w:overflowPunct/>
              <w:topLinePunct w:val="0"/>
              <w:bidi w:val="0"/>
              <w:adjustRightInd/>
              <w:snapToGrid/>
              <w:spacing w:line="480" w:lineRule="atLeast"/>
              <w:jc w:val="center"/>
              <w:textAlignment w:val="auto"/>
              <w:rPr>
                <w:rStyle w:val="13"/>
                <w:rFonts w:hint="default" w:ascii="仿宋" w:hAnsi="仿宋" w:eastAsia="仿宋" w:cs="仿宋"/>
                <w:b w:val="0"/>
                <w:bCs w:val="0"/>
                <w:color w:val="auto"/>
                <w:spacing w:val="0"/>
                <w:sz w:val="24"/>
                <w:szCs w:val="24"/>
                <w:highlight w:val="none"/>
                <w:vertAlign w:val="baseline"/>
                <w:lang w:val="en-US" w:eastAsia="zh-CN"/>
              </w:rPr>
            </w:pPr>
            <w:r>
              <w:rPr>
                <w:rStyle w:val="13"/>
                <w:rFonts w:hint="eastAsia" w:ascii="仿宋" w:hAnsi="仿宋" w:eastAsia="仿宋" w:cs="仿宋"/>
                <w:b w:val="0"/>
                <w:bCs w:val="0"/>
                <w:color w:val="auto"/>
                <w:spacing w:val="0"/>
                <w:sz w:val="24"/>
                <w:szCs w:val="24"/>
                <w:highlight w:val="none"/>
                <w:vertAlign w:val="baseline"/>
                <w:lang w:val="en-US" w:eastAsia="zh-CN"/>
              </w:rPr>
              <w:t>按项目实施过程的发生量足量提供</w:t>
            </w:r>
          </w:p>
        </w:tc>
      </w:tr>
    </w:tbl>
    <w:p w14:paraId="3742F7F9">
      <w:pPr>
        <w:pStyle w:val="3"/>
        <w:pageBreakBefore w:val="0"/>
        <w:kinsoku/>
        <w:wordWrap/>
        <w:overflowPunct/>
        <w:topLinePunct w:val="0"/>
        <w:bidi w:val="0"/>
        <w:adjustRightInd/>
        <w:snapToGrid/>
        <w:spacing w:line="480" w:lineRule="atLeast"/>
        <w:ind w:left="0" w:firstLine="480" w:firstLineChars="200"/>
        <w:jc w:val="both"/>
        <w:textAlignment w:val="auto"/>
        <w:rPr>
          <w:rStyle w:val="13"/>
          <w:rFonts w:hint="eastAsia" w:ascii="仿宋" w:hAnsi="仿宋" w:eastAsia="仿宋" w:cs="仿宋"/>
          <w:b w:val="0"/>
          <w:bCs w:val="0"/>
          <w:color w:val="auto"/>
          <w:spacing w:val="0"/>
          <w:sz w:val="24"/>
          <w:szCs w:val="24"/>
          <w:highlight w:val="none"/>
          <w:lang w:val="en-US" w:eastAsia="zh-CN"/>
        </w:rPr>
      </w:pPr>
      <w:r>
        <w:rPr>
          <w:rStyle w:val="13"/>
          <w:rFonts w:hint="eastAsia" w:ascii="仿宋" w:hAnsi="仿宋" w:eastAsia="仿宋" w:cs="仿宋"/>
          <w:b w:val="0"/>
          <w:bCs w:val="0"/>
          <w:color w:val="auto"/>
          <w:spacing w:val="0"/>
          <w:sz w:val="24"/>
          <w:szCs w:val="24"/>
          <w:highlight w:val="none"/>
          <w:lang w:val="en-US" w:eastAsia="zh-CN"/>
        </w:rPr>
        <w:t>所有车辆配挂安全标志牌，购买交强险、商业险，如有故障2日内必须维修完好，确保正常运转（①所有车辆维护、保养修理、保险及所有安全事故由中标单位承担；②所需的一切环卫设备由中标单位自行提供且购买于中标单位名下）。中标单位聘用专业人员从事垃圾装卸、运输等工作；所提供车辆不得同时用于其他项目；驾驶员须持有符合国家规定的相应驾驶资格。（注：需提供驾驶员的驾驶证的原件扫描件至响应文件。）</w:t>
      </w:r>
    </w:p>
    <w:p w14:paraId="710C54F7">
      <w:pPr>
        <w:pStyle w:val="3"/>
        <w:pageBreakBefore w:val="0"/>
        <w:kinsoku/>
        <w:wordWrap/>
        <w:overflowPunct/>
        <w:topLinePunct w:val="0"/>
        <w:bidi w:val="0"/>
        <w:adjustRightInd/>
        <w:snapToGrid/>
        <w:spacing w:line="480" w:lineRule="atLeast"/>
        <w:ind w:firstLine="480" w:firstLineChars="200"/>
        <w:textAlignment w:val="auto"/>
        <w:rPr>
          <w:rFonts w:hint="eastAsia" w:ascii="仿宋" w:hAnsi="仿宋" w:eastAsia="仿宋" w:cs="仿宋"/>
          <w:color w:val="auto"/>
          <w:lang w:val="en-US" w:eastAsia="zh-CN"/>
        </w:rPr>
      </w:pPr>
      <w:r>
        <w:rPr>
          <w:rStyle w:val="13"/>
          <w:rFonts w:hint="eastAsia" w:ascii="仿宋" w:hAnsi="仿宋" w:eastAsia="仿宋" w:cs="仿宋"/>
          <w:b w:val="0"/>
          <w:bCs w:val="0"/>
          <w:color w:val="auto"/>
          <w:spacing w:val="0"/>
          <w:sz w:val="24"/>
          <w:szCs w:val="24"/>
          <w:highlight w:val="none"/>
          <w:lang w:val="en-US" w:eastAsia="zh-CN"/>
        </w:rPr>
        <w:t>▲以上设备配备为最低要求，响应文件中须提供承诺函电子件（加盖公章，承诺函格式自拟），否则按无效标处理。</w:t>
      </w:r>
    </w:p>
    <w:p w14:paraId="0BBF851B">
      <w:pPr>
        <w:pStyle w:val="3"/>
        <w:pageBreakBefore w:val="0"/>
        <w:kinsoku/>
        <w:wordWrap/>
        <w:overflowPunct/>
        <w:topLinePunct w:val="0"/>
        <w:bidi w:val="0"/>
        <w:adjustRightInd/>
        <w:snapToGrid/>
        <w:spacing w:line="480" w:lineRule="atLeas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五</w:t>
      </w:r>
      <w:r>
        <w:rPr>
          <w:rFonts w:hint="eastAsia" w:ascii="仿宋" w:hAnsi="仿宋" w:eastAsia="仿宋" w:cs="仿宋"/>
          <w:color w:val="auto"/>
        </w:rPr>
        <w:t>、服务要求</w:t>
      </w:r>
      <w:r>
        <w:rPr>
          <w:rFonts w:hint="eastAsia" w:ascii="仿宋" w:hAnsi="仿宋" w:eastAsia="仿宋" w:cs="仿宋"/>
          <w:color w:val="auto"/>
          <w:lang w:val="en-US" w:eastAsia="zh-CN"/>
        </w:rPr>
        <w:t>及内容</w:t>
      </w:r>
    </w:p>
    <w:p w14:paraId="7574701A">
      <w:pPr>
        <w:pStyle w:val="3"/>
        <w:keepNext w:val="0"/>
        <w:keepLines w:val="0"/>
        <w:pageBreakBefore w:val="0"/>
        <w:widowControl w:val="0"/>
        <w:kinsoku/>
        <w:wordWrap/>
        <w:overflowPunct/>
        <w:topLinePunct w:val="0"/>
        <w:bidi w:val="0"/>
        <w:adjustRightInd/>
        <w:snapToGrid/>
        <w:spacing w:line="480" w:lineRule="atLeast"/>
        <w:ind w:left="0" w:right="0" w:firstLine="482" w:firstLineChars="200"/>
        <w:jc w:val="left"/>
        <w:textAlignment w:val="auto"/>
        <w:rPr>
          <w:rStyle w:val="13"/>
          <w:rFonts w:hint="eastAsia" w:ascii="仿宋" w:hAnsi="仿宋" w:eastAsia="仿宋" w:cs="仿宋"/>
          <w:b/>
          <w:color w:val="auto"/>
          <w:spacing w:val="0"/>
          <w:sz w:val="6"/>
          <w:highlight w:val="none"/>
        </w:rPr>
      </w:pPr>
      <w:r>
        <w:rPr>
          <w:rStyle w:val="13"/>
          <w:rFonts w:hint="eastAsia" w:ascii="仿宋" w:hAnsi="仿宋" w:eastAsia="仿宋" w:cs="仿宋"/>
          <w:b/>
          <w:color w:val="auto"/>
          <w:spacing w:val="0"/>
          <w:sz w:val="24"/>
          <w:highlight w:val="none"/>
        </w:rPr>
        <w:t>1、保洁范围</w:t>
      </w:r>
    </w:p>
    <w:tbl>
      <w:tblPr>
        <w:tblStyle w:val="10"/>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1249"/>
        <w:gridCol w:w="6784"/>
      </w:tblGrid>
      <w:tr w14:paraId="33D8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885" w:type="dxa"/>
            <w:noWrap w:val="0"/>
            <w:vAlign w:val="center"/>
          </w:tcPr>
          <w:p w14:paraId="7D61EE1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序号</w:t>
            </w:r>
          </w:p>
        </w:tc>
        <w:tc>
          <w:tcPr>
            <w:tcW w:w="1249" w:type="dxa"/>
            <w:noWrap w:val="0"/>
            <w:vAlign w:val="center"/>
          </w:tcPr>
          <w:p w14:paraId="681CAC0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村居</w:t>
            </w:r>
          </w:p>
        </w:tc>
        <w:tc>
          <w:tcPr>
            <w:tcW w:w="6784" w:type="dxa"/>
            <w:noWrap w:val="0"/>
            <w:vAlign w:val="center"/>
          </w:tcPr>
          <w:p w14:paraId="7844E8A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路段</w:t>
            </w:r>
          </w:p>
        </w:tc>
      </w:tr>
      <w:tr w14:paraId="4F43A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vMerge w:val="restart"/>
            <w:noWrap w:val="0"/>
            <w:vAlign w:val="center"/>
          </w:tcPr>
          <w:p w14:paraId="2EDA5A1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1</w:t>
            </w:r>
          </w:p>
        </w:tc>
        <w:tc>
          <w:tcPr>
            <w:tcW w:w="1249" w:type="dxa"/>
            <w:noWrap w:val="0"/>
            <w:vAlign w:val="center"/>
          </w:tcPr>
          <w:p w14:paraId="559A408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集镇区</w:t>
            </w:r>
          </w:p>
        </w:tc>
        <w:tc>
          <w:tcPr>
            <w:tcW w:w="6784" w:type="dxa"/>
            <w:noWrap w:val="0"/>
            <w:vAlign w:val="center"/>
          </w:tcPr>
          <w:p w14:paraId="2D59248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金沙江路与开发大道交接口，沿金沙江路到拦山河路（约 4 公里），重岗山集镇区段（约 2 公里）</w:t>
            </w:r>
          </w:p>
        </w:tc>
      </w:tr>
      <w:tr w14:paraId="1586A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vMerge w:val="continue"/>
            <w:noWrap w:val="0"/>
            <w:vAlign w:val="center"/>
          </w:tcPr>
          <w:p w14:paraId="70ED178A">
            <w:pPr>
              <w:pStyle w:val="3"/>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lang w:val="en-US" w:eastAsia="en-US" w:bidi="ar-SA"/>
              </w:rPr>
            </w:pPr>
          </w:p>
        </w:tc>
        <w:tc>
          <w:tcPr>
            <w:tcW w:w="1249" w:type="dxa"/>
            <w:noWrap w:val="0"/>
            <w:vAlign w:val="center"/>
          </w:tcPr>
          <w:p w14:paraId="059F324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袁集</w:t>
            </w:r>
          </w:p>
        </w:tc>
        <w:tc>
          <w:tcPr>
            <w:tcW w:w="6784" w:type="dxa"/>
            <w:noWrap w:val="0"/>
            <w:vAlign w:val="center"/>
          </w:tcPr>
          <w:p w14:paraId="74569C0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121 路 0.75 公里，235 路 0.75 公里，袁中路（约 1.25公里），袁果路（约 1 公里）</w:t>
            </w:r>
          </w:p>
        </w:tc>
      </w:tr>
      <w:tr w14:paraId="16893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779E11A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2</w:t>
            </w:r>
          </w:p>
        </w:tc>
        <w:tc>
          <w:tcPr>
            <w:tcW w:w="1249" w:type="dxa"/>
            <w:noWrap w:val="0"/>
            <w:vAlign w:val="center"/>
          </w:tcPr>
          <w:p w14:paraId="1076457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林场</w:t>
            </w:r>
          </w:p>
        </w:tc>
        <w:tc>
          <w:tcPr>
            <w:tcW w:w="6784" w:type="dxa"/>
            <w:noWrap w:val="0"/>
            <w:vAlign w:val="center"/>
          </w:tcPr>
          <w:p w14:paraId="691B1B7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梁英路（约 2 公里），重岗山路（约 1 公里）</w:t>
            </w:r>
          </w:p>
        </w:tc>
      </w:tr>
      <w:tr w14:paraId="56CF1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3E2C637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3</w:t>
            </w:r>
          </w:p>
        </w:tc>
        <w:tc>
          <w:tcPr>
            <w:tcW w:w="1249" w:type="dxa"/>
            <w:noWrap w:val="0"/>
            <w:vAlign w:val="center"/>
          </w:tcPr>
          <w:p w14:paraId="29C4EC4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后陈</w:t>
            </w:r>
          </w:p>
        </w:tc>
        <w:tc>
          <w:tcPr>
            <w:tcW w:w="6784" w:type="dxa"/>
            <w:noWrap w:val="0"/>
            <w:vAlign w:val="center"/>
          </w:tcPr>
          <w:p w14:paraId="406F942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梁英路（约 1.5 公里），果陈路（约 2 公里），双喜路（约 1.75 公里）</w:t>
            </w:r>
          </w:p>
        </w:tc>
      </w:tr>
      <w:tr w14:paraId="71C63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7D476C0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4</w:t>
            </w:r>
          </w:p>
        </w:tc>
        <w:tc>
          <w:tcPr>
            <w:tcW w:w="1249" w:type="dxa"/>
            <w:noWrap w:val="0"/>
            <w:vAlign w:val="center"/>
          </w:tcPr>
          <w:p w14:paraId="3A6A361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大谢</w:t>
            </w:r>
          </w:p>
        </w:tc>
        <w:tc>
          <w:tcPr>
            <w:tcW w:w="6784" w:type="dxa"/>
            <w:noWrap w:val="0"/>
            <w:vAlign w:val="center"/>
          </w:tcPr>
          <w:p w14:paraId="4D6DC22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梁英路（约 2 公里），大朱路（约 1.5 公里）</w:t>
            </w:r>
          </w:p>
        </w:tc>
      </w:tr>
      <w:tr w14:paraId="2078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5F590BB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5</w:t>
            </w:r>
          </w:p>
        </w:tc>
        <w:tc>
          <w:tcPr>
            <w:tcW w:w="1249" w:type="dxa"/>
            <w:noWrap w:val="0"/>
            <w:vAlign w:val="center"/>
          </w:tcPr>
          <w:p w14:paraId="218C195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王寿</w:t>
            </w:r>
          </w:p>
        </w:tc>
        <w:tc>
          <w:tcPr>
            <w:tcW w:w="6784" w:type="dxa"/>
            <w:noWrap w:val="0"/>
            <w:vAlign w:val="center"/>
          </w:tcPr>
          <w:p w14:paraId="0AA776A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大朱路（约 2.5 公里），双喜路（约 1.5 公里），后王路（约 1.4 公里）</w:t>
            </w:r>
          </w:p>
        </w:tc>
      </w:tr>
      <w:tr w14:paraId="31CB2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7B1F023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6</w:t>
            </w:r>
          </w:p>
        </w:tc>
        <w:tc>
          <w:tcPr>
            <w:tcW w:w="1249" w:type="dxa"/>
            <w:noWrap w:val="0"/>
            <w:vAlign w:val="center"/>
          </w:tcPr>
          <w:p w14:paraId="78D59E3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英李</w:t>
            </w:r>
          </w:p>
        </w:tc>
        <w:tc>
          <w:tcPr>
            <w:tcW w:w="6784" w:type="dxa"/>
            <w:noWrap w:val="0"/>
            <w:vAlign w:val="center"/>
          </w:tcPr>
          <w:p w14:paraId="3A4BCDE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大朱路（约 2.5 公里），梁英路（约 2 公里），双喜路（约 2 公里）</w:t>
            </w:r>
          </w:p>
        </w:tc>
      </w:tr>
      <w:tr w14:paraId="42864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2490CC4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7</w:t>
            </w:r>
          </w:p>
        </w:tc>
        <w:tc>
          <w:tcPr>
            <w:tcW w:w="1249" w:type="dxa"/>
            <w:noWrap w:val="0"/>
            <w:vAlign w:val="center"/>
          </w:tcPr>
          <w:p w14:paraId="5521597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中韩</w:t>
            </w:r>
          </w:p>
        </w:tc>
        <w:tc>
          <w:tcPr>
            <w:tcW w:w="6784" w:type="dxa"/>
            <w:noWrap w:val="0"/>
            <w:vAlign w:val="center"/>
          </w:tcPr>
          <w:p w14:paraId="3377249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大朱路（约 3 公里），袁中路（约 1 公里）</w:t>
            </w:r>
          </w:p>
        </w:tc>
      </w:tr>
      <w:tr w14:paraId="1D099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5A2D3AC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8</w:t>
            </w:r>
          </w:p>
        </w:tc>
        <w:tc>
          <w:tcPr>
            <w:tcW w:w="1249" w:type="dxa"/>
            <w:noWrap w:val="0"/>
            <w:vAlign w:val="center"/>
          </w:tcPr>
          <w:p w14:paraId="537CC6C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刘洞</w:t>
            </w:r>
          </w:p>
        </w:tc>
        <w:tc>
          <w:tcPr>
            <w:tcW w:w="6784" w:type="dxa"/>
            <w:noWrap w:val="0"/>
            <w:vAlign w:val="center"/>
          </w:tcPr>
          <w:p w14:paraId="05EF50E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双喜路（约 2 公里），袁中路（约 0.5 公里）</w:t>
            </w:r>
          </w:p>
        </w:tc>
      </w:tr>
      <w:tr w14:paraId="4750D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49CAB03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9</w:t>
            </w:r>
          </w:p>
        </w:tc>
        <w:tc>
          <w:tcPr>
            <w:tcW w:w="1249" w:type="dxa"/>
            <w:noWrap w:val="0"/>
            <w:vAlign w:val="center"/>
          </w:tcPr>
          <w:p w14:paraId="76809DF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朱井</w:t>
            </w:r>
          </w:p>
        </w:tc>
        <w:tc>
          <w:tcPr>
            <w:tcW w:w="6784" w:type="dxa"/>
            <w:noWrap w:val="0"/>
            <w:vAlign w:val="center"/>
          </w:tcPr>
          <w:p w14:paraId="1AE39B9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朱顺路（约 1.5 公里），121 路（约 1.25 公里），235 路（约 1.25 公里），袁果路（约 1 公里）</w:t>
            </w:r>
          </w:p>
        </w:tc>
      </w:tr>
      <w:tr w14:paraId="2D146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0396C42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10</w:t>
            </w:r>
          </w:p>
        </w:tc>
        <w:tc>
          <w:tcPr>
            <w:tcW w:w="1249" w:type="dxa"/>
            <w:noWrap w:val="0"/>
            <w:vAlign w:val="center"/>
          </w:tcPr>
          <w:p w14:paraId="7F01EFB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朱圩</w:t>
            </w:r>
          </w:p>
        </w:tc>
        <w:tc>
          <w:tcPr>
            <w:tcW w:w="6784" w:type="dxa"/>
            <w:noWrap w:val="0"/>
            <w:vAlign w:val="center"/>
          </w:tcPr>
          <w:p w14:paraId="6FBF73E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大朱路（约 3 公里），朱顺路（约 1 公里）</w:t>
            </w:r>
          </w:p>
        </w:tc>
      </w:tr>
      <w:tr w14:paraId="4B02F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662150B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11</w:t>
            </w:r>
          </w:p>
        </w:tc>
        <w:tc>
          <w:tcPr>
            <w:tcW w:w="1249" w:type="dxa"/>
            <w:noWrap w:val="0"/>
            <w:vAlign w:val="center"/>
          </w:tcPr>
          <w:p w14:paraId="09C5F3E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果园</w:t>
            </w:r>
          </w:p>
        </w:tc>
        <w:tc>
          <w:tcPr>
            <w:tcW w:w="6784" w:type="dxa"/>
            <w:noWrap w:val="0"/>
            <w:vAlign w:val="center"/>
          </w:tcPr>
          <w:p w14:paraId="0BD35FD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袁果路（约 1 公里），双喜路（约 1 公里）</w:t>
            </w:r>
          </w:p>
        </w:tc>
      </w:tr>
      <w:tr w14:paraId="3E11C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34654D8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12</w:t>
            </w:r>
          </w:p>
        </w:tc>
        <w:tc>
          <w:tcPr>
            <w:tcW w:w="1249" w:type="dxa"/>
            <w:noWrap w:val="0"/>
            <w:vAlign w:val="center"/>
          </w:tcPr>
          <w:p w14:paraId="32AAFB2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梁庙</w:t>
            </w:r>
          </w:p>
        </w:tc>
        <w:tc>
          <w:tcPr>
            <w:tcW w:w="6784" w:type="dxa"/>
            <w:noWrap w:val="0"/>
            <w:vAlign w:val="center"/>
          </w:tcPr>
          <w:p w14:paraId="34BF6E0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梁英路（约 1.25 公里），235 道路（约 2 公里）</w:t>
            </w:r>
          </w:p>
        </w:tc>
      </w:tr>
      <w:tr w14:paraId="44A5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5B4A575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13</w:t>
            </w:r>
          </w:p>
        </w:tc>
        <w:tc>
          <w:tcPr>
            <w:tcW w:w="1249" w:type="dxa"/>
            <w:noWrap w:val="0"/>
            <w:vAlign w:val="center"/>
          </w:tcPr>
          <w:p w14:paraId="7C43CCA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余庄</w:t>
            </w:r>
          </w:p>
        </w:tc>
        <w:tc>
          <w:tcPr>
            <w:tcW w:w="6784" w:type="dxa"/>
            <w:noWrap w:val="0"/>
            <w:vAlign w:val="center"/>
          </w:tcPr>
          <w:p w14:paraId="24BE3CC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大朱路（约 1.5 公里），果陈路（约 1.5 公里），双喜路（约 1 公里）</w:t>
            </w:r>
          </w:p>
        </w:tc>
      </w:tr>
      <w:tr w14:paraId="1C16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85" w:type="dxa"/>
            <w:noWrap w:val="0"/>
            <w:vAlign w:val="center"/>
          </w:tcPr>
          <w:p w14:paraId="0A4E67A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14</w:t>
            </w:r>
          </w:p>
        </w:tc>
        <w:tc>
          <w:tcPr>
            <w:tcW w:w="1249" w:type="dxa"/>
            <w:noWrap w:val="0"/>
            <w:vAlign w:val="center"/>
          </w:tcPr>
          <w:p w14:paraId="2E05DB6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顺河</w:t>
            </w:r>
          </w:p>
        </w:tc>
        <w:tc>
          <w:tcPr>
            <w:tcW w:w="6784" w:type="dxa"/>
            <w:noWrap w:val="0"/>
            <w:vAlign w:val="center"/>
          </w:tcPr>
          <w:p w14:paraId="56D5E61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pacing w:val="0"/>
                <w:sz w:val="21"/>
                <w:szCs w:val="21"/>
                <w:highlight w:val="none"/>
              </w:rPr>
            </w:pPr>
            <w:r>
              <w:rPr>
                <w:rStyle w:val="13"/>
                <w:rFonts w:hint="eastAsia" w:ascii="仿宋" w:hAnsi="仿宋" w:eastAsia="仿宋" w:cs="仿宋"/>
                <w:color w:val="auto"/>
                <w:spacing w:val="0"/>
                <w:sz w:val="21"/>
                <w:szCs w:val="21"/>
                <w:highlight w:val="none"/>
              </w:rPr>
              <w:t>顺河路（约 2.5 公里），121 路（约 1 公里），235路（约 1 公里）</w:t>
            </w:r>
          </w:p>
        </w:tc>
      </w:tr>
      <w:tr w14:paraId="181BC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8918" w:type="dxa"/>
            <w:gridSpan w:val="3"/>
            <w:noWrap w:val="0"/>
            <w:vAlign w:val="center"/>
          </w:tcPr>
          <w:p w14:paraId="143BC08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pacing w:val="0"/>
                <w:sz w:val="21"/>
                <w:szCs w:val="21"/>
                <w:highlight w:val="none"/>
                <w:lang w:eastAsia="zh-CN"/>
              </w:rPr>
            </w:pPr>
            <w:r>
              <w:rPr>
                <w:rStyle w:val="13"/>
                <w:rFonts w:hint="eastAsia" w:ascii="仿宋" w:hAnsi="仿宋" w:eastAsia="仿宋" w:cs="仿宋"/>
                <w:color w:val="auto"/>
                <w:spacing w:val="0"/>
                <w:sz w:val="21"/>
                <w:szCs w:val="21"/>
                <w:highlight w:val="none"/>
              </w:rPr>
              <w:t>注：以上路长仅为参考路长，以实际路段为准</w:t>
            </w:r>
          </w:p>
        </w:tc>
      </w:tr>
    </w:tbl>
    <w:p w14:paraId="69EBF6D5">
      <w:pPr>
        <w:pStyle w:val="8"/>
        <w:pageBreakBefore w:val="0"/>
        <w:numPr>
          <w:ilvl w:val="0"/>
          <w:numId w:val="0"/>
        </w:numPr>
        <w:kinsoku/>
        <w:wordWrap/>
        <w:overflowPunct/>
        <w:topLinePunct w:val="0"/>
        <w:bidi w:val="0"/>
        <w:adjustRightInd/>
        <w:snapToGrid/>
        <w:spacing w:line="480" w:lineRule="atLeast"/>
        <w:ind w:firstLine="420" w:firstLineChars="0"/>
        <w:textAlignment w:val="auto"/>
        <w:rPr>
          <w:rStyle w:val="13"/>
          <w:rFonts w:hint="eastAsia" w:ascii="仿宋" w:hAnsi="仿宋" w:eastAsia="仿宋" w:cs="仿宋"/>
          <w:b/>
          <w:color w:val="auto"/>
          <w:spacing w:val="0"/>
          <w:sz w:val="24"/>
          <w:highlight w:val="none"/>
          <w:lang w:val="en-US" w:eastAsia="zh-CN"/>
        </w:rPr>
      </w:pPr>
      <w:r>
        <w:rPr>
          <w:rFonts w:hint="eastAsia" w:ascii="仿宋" w:hAnsi="仿宋" w:eastAsia="仿宋" w:cs="仿宋"/>
          <w:b/>
          <w:color w:val="auto"/>
          <w:spacing w:val="0"/>
          <w:sz w:val="24"/>
          <w:szCs w:val="22"/>
          <w:lang w:val="en-US" w:eastAsia="zh-CN"/>
        </w:rPr>
        <w:t>2、</w:t>
      </w:r>
      <w:r>
        <w:rPr>
          <w:rStyle w:val="13"/>
          <w:rFonts w:hint="eastAsia" w:ascii="仿宋" w:hAnsi="仿宋" w:eastAsia="仿宋" w:cs="仿宋"/>
          <w:b/>
          <w:color w:val="auto"/>
          <w:spacing w:val="0"/>
          <w:sz w:val="24"/>
          <w:highlight w:val="none"/>
          <w:lang w:val="en-US" w:eastAsia="zh-CN"/>
        </w:rPr>
        <w:t>服务内容</w:t>
      </w:r>
    </w:p>
    <w:p w14:paraId="1440FE26">
      <w:pPr>
        <w:pStyle w:val="9"/>
        <w:keepNext w:val="0"/>
        <w:keepLines w:val="0"/>
        <w:pageBreakBefore w:val="0"/>
        <w:widowControl w:val="0"/>
        <w:kinsoku/>
        <w:wordWrap/>
        <w:overflowPunct/>
        <w:topLinePunct w:val="0"/>
        <w:bidi w:val="0"/>
        <w:adjustRightInd/>
        <w:snapToGrid/>
        <w:spacing w:line="480" w:lineRule="atLeast"/>
        <w:ind w:left="0" w:right="0" w:firstLine="482"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bCs/>
          <w:color w:val="auto"/>
          <w:spacing w:val="0"/>
          <w:sz w:val="24"/>
          <w:szCs w:val="24"/>
          <w:highlight w:val="none"/>
        </w:rPr>
        <w:t>（</w:t>
      </w:r>
      <w:r>
        <w:rPr>
          <w:rStyle w:val="13"/>
          <w:rFonts w:hint="eastAsia" w:ascii="仿宋" w:hAnsi="仿宋" w:eastAsia="仿宋" w:cs="仿宋"/>
          <w:b/>
          <w:bCs/>
          <w:color w:val="auto"/>
          <w:spacing w:val="0"/>
          <w:sz w:val="24"/>
          <w:szCs w:val="24"/>
          <w:highlight w:val="none"/>
          <w:lang w:val="en-US"/>
        </w:rPr>
        <w:t>1</w:t>
      </w:r>
      <w:r>
        <w:rPr>
          <w:rStyle w:val="13"/>
          <w:rFonts w:hint="eastAsia" w:ascii="仿宋" w:hAnsi="仿宋" w:eastAsia="仿宋" w:cs="仿宋"/>
          <w:b/>
          <w:bCs/>
          <w:color w:val="auto"/>
          <w:spacing w:val="0"/>
          <w:sz w:val="24"/>
          <w:szCs w:val="24"/>
          <w:highlight w:val="none"/>
        </w:rPr>
        <w:t>）道路保洁</w:t>
      </w:r>
    </w:p>
    <w:p w14:paraId="33E97C61">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val="en-US" w:eastAsia="zh-CN"/>
        </w:rPr>
      </w:pPr>
      <w:r>
        <w:rPr>
          <w:rStyle w:val="13"/>
          <w:rFonts w:hint="eastAsia" w:ascii="仿宋" w:hAnsi="仿宋" w:eastAsia="仿宋" w:cs="仿宋"/>
          <w:b w:val="0"/>
          <w:bCs w:val="0"/>
          <w:color w:val="auto"/>
          <w:spacing w:val="0"/>
          <w:sz w:val="24"/>
          <w:szCs w:val="24"/>
          <w:highlight w:val="none"/>
        </w:rPr>
        <w:t>1、</w:t>
      </w:r>
      <w:r>
        <w:rPr>
          <w:rStyle w:val="13"/>
          <w:rFonts w:hint="eastAsia" w:ascii="仿宋" w:hAnsi="仿宋" w:eastAsia="仿宋" w:cs="仿宋"/>
          <w:b w:val="0"/>
          <w:bCs w:val="0"/>
          <w:color w:val="auto"/>
          <w:spacing w:val="0"/>
          <w:sz w:val="24"/>
          <w:szCs w:val="24"/>
          <w:highlight w:val="none"/>
          <w:lang w:val="en-US" w:eastAsia="zh-CN"/>
        </w:rPr>
        <w:t>实行全日制保洁（夏季 5:30-18:00，冬季：6:00-17:30，两班倒）。节假日期间可适当调整工作时间，但需保证工作效果。作业期间统一着反光服、戴头盔，衣冠整洁、保洁用具齐全，作业期间不得脱岗、离岗、串岗。</w:t>
      </w:r>
    </w:p>
    <w:p w14:paraId="5E8E529E">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2、道路普扫保持无零星垃圾，无果皮纸屑，侧石无积泥积灰，遇雨天，侧石应无积水。路面不得有明显不洁或漏扫垃圾。气温在2摄氏度以上时应按行业主管部门的要求每天对道路进行清扫，做到路面见本色；气温在2度以下时，在确保道路作业质量的前提下，合理调整作业时间，或根据主管部门要求作业。集镇区路面每周冲洗</w:t>
      </w:r>
      <w:r>
        <w:rPr>
          <w:rStyle w:val="13"/>
          <w:rFonts w:hint="eastAsia" w:ascii="仿宋" w:hAnsi="仿宋" w:eastAsia="仿宋" w:cs="仿宋"/>
          <w:b w:val="0"/>
          <w:bCs w:val="0"/>
          <w:color w:val="auto"/>
          <w:spacing w:val="0"/>
          <w:sz w:val="24"/>
          <w:szCs w:val="24"/>
          <w:highlight w:val="none"/>
          <w:lang w:val="en-US" w:eastAsia="zh-CN"/>
        </w:rPr>
        <w:t>3-4</w:t>
      </w:r>
      <w:r>
        <w:rPr>
          <w:rStyle w:val="13"/>
          <w:rFonts w:hint="eastAsia" w:ascii="仿宋" w:hAnsi="仿宋" w:eastAsia="仿宋" w:cs="仿宋"/>
          <w:b w:val="0"/>
          <w:bCs w:val="0"/>
          <w:color w:val="auto"/>
          <w:spacing w:val="0"/>
          <w:sz w:val="24"/>
          <w:szCs w:val="24"/>
          <w:highlight w:val="none"/>
        </w:rPr>
        <w:t>次。</w:t>
      </w:r>
    </w:p>
    <w:p w14:paraId="21147901">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3、未硬化道路、闲置地块（空地）无垃圾、无卫生死角。</w:t>
      </w:r>
    </w:p>
    <w:p w14:paraId="2293AE19">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4、道路、街巷、弄边沟内无污泥、垃圾、杂草。</w:t>
      </w:r>
    </w:p>
    <w:p w14:paraId="08F5EC50">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5、加强道路清扫保洁或巡回保洁的力度，无脱岗偷懒现象，路面无零星垃圾、杂物。</w:t>
      </w:r>
    </w:p>
    <w:p w14:paraId="0CC768DA">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6、严格遵守劳动纪律，准时上下班，不脱岗、不迟到、早退、偷懒、捡垃圾，工作时间不聚众闲谈。作业时，应穿反光背心。</w:t>
      </w:r>
    </w:p>
    <w:p w14:paraId="5E0FAE54">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7、文明作业，优质服务，清扫作业时注意不将垃圾、污水溅到行人身上，不将垃圾扫入或倒入窨井、河道、绿化带。</w:t>
      </w:r>
    </w:p>
    <w:p w14:paraId="5340AED7">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8.农村自然村庄主路两边清扫，白色垃圾的收集清理工作。</w:t>
      </w:r>
    </w:p>
    <w:p w14:paraId="5354A6A2">
      <w:pPr>
        <w:pStyle w:val="9"/>
        <w:keepNext w:val="0"/>
        <w:keepLines w:val="0"/>
        <w:pageBreakBefore w:val="0"/>
        <w:widowControl w:val="0"/>
        <w:kinsoku/>
        <w:wordWrap/>
        <w:overflowPunct/>
        <w:topLinePunct w:val="0"/>
        <w:bidi w:val="0"/>
        <w:adjustRightInd/>
        <w:snapToGrid/>
        <w:spacing w:line="480" w:lineRule="atLeast"/>
        <w:ind w:left="0" w:right="0" w:firstLine="482" w:firstLineChars="200"/>
        <w:jc w:val="left"/>
        <w:textAlignment w:val="auto"/>
        <w:rPr>
          <w:rStyle w:val="13"/>
          <w:rFonts w:hint="eastAsia" w:ascii="仿宋" w:hAnsi="仿宋" w:eastAsia="仿宋" w:cs="仿宋"/>
          <w:b/>
          <w:bCs/>
          <w:color w:val="auto"/>
          <w:spacing w:val="0"/>
          <w:sz w:val="24"/>
          <w:szCs w:val="24"/>
          <w:highlight w:val="none"/>
        </w:rPr>
      </w:pPr>
      <w:r>
        <w:rPr>
          <w:rStyle w:val="13"/>
          <w:rFonts w:hint="eastAsia" w:ascii="仿宋" w:hAnsi="仿宋" w:eastAsia="仿宋" w:cs="仿宋"/>
          <w:b/>
          <w:bCs/>
          <w:color w:val="auto"/>
          <w:spacing w:val="0"/>
          <w:sz w:val="24"/>
          <w:szCs w:val="24"/>
          <w:highlight w:val="none"/>
        </w:rPr>
        <w:t>（</w:t>
      </w:r>
      <w:r>
        <w:rPr>
          <w:rStyle w:val="13"/>
          <w:rFonts w:hint="eastAsia" w:ascii="仿宋" w:hAnsi="仿宋" w:eastAsia="仿宋" w:cs="仿宋"/>
          <w:b/>
          <w:bCs/>
          <w:color w:val="auto"/>
          <w:spacing w:val="0"/>
          <w:sz w:val="24"/>
          <w:szCs w:val="24"/>
          <w:highlight w:val="none"/>
          <w:lang w:val="en-US"/>
        </w:rPr>
        <w:t>2</w:t>
      </w:r>
      <w:r>
        <w:rPr>
          <w:rStyle w:val="13"/>
          <w:rFonts w:hint="eastAsia" w:ascii="仿宋" w:hAnsi="仿宋" w:eastAsia="仿宋" w:cs="仿宋"/>
          <w:b/>
          <w:bCs/>
          <w:color w:val="auto"/>
          <w:spacing w:val="0"/>
          <w:sz w:val="24"/>
          <w:szCs w:val="24"/>
          <w:highlight w:val="none"/>
        </w:rPr>
        <w:t>）垃圾桶保洁</w:t>
      </w:r>
    </w:p>
    <w:p w14:paraId="2F0DF001">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1、要求在早上8点前作业完成，按日产日清要求收集垃圾，不得漏点和任意撤点，桶内无沉积垃圾。</w:t>
      </w:r>
    </w:p>
    <w:p w14:paraId="4CB27B32">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2、垃圾桶不得满溢，垃圾量多时应及时清运。</w:t>
      </w:r>
    </w:p>
    <w:p w14:paraId="50465DF6">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3、桶周围必须打扫干净，不得有建筑垃圾，不得焚烧垃圾。</w:t>
      </w:r>
    </w:p>
    <w:p w14:paraId="7B44A03F">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4、垃圾桶、底座配备人员必须每日至少 1 次清洗，保持清洁、完整，桶破损应及时进行调换。</w:t>
      </w:r>
    </w:p>
    <w:p w14:paraId="5D915157">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5、垃圾桶清运保洁人员作业时必须统一着装， 并设有专职的垃圾清运人员。</w:t>
      </w:r>
    </w:p>
    <w:p w14:paraId="20727E26">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6、蚊蝇季节垃圾桶周围必须每日消杀灭蝇。</w:t>
      </w:r>
    </w:p>
    <w:p w14:paraId="3768704D">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统一使用分类：塑料240L垃圾桶（红、绿、黑、蓝）四色分类桶，确保垃圾有效分类，定时对垃圾桶进行擦洗，确保垃圾桶外观整洁，摆放整齐，无垃圾外溢现象，垃圾桶周围无散落垃圾，每周定期对垃圾桶药物消杀，破损垃圾桶及时更换。</w:t>
      </w:r>
    </w:p>
    <w:p w14:paraId="5E8E3401">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所有垃圾桶及时清理，无破损、残缺，封闭性好，无涨满外溢，做到日产日清，不得堆积、滞留，车走地净。每日至少两清掏，体表整洁，无满溢，无蚊蝇、无污水，箱周围地面应无抛撒、存留垃圾。垃圾必须按规定运输至垃圾中转站，不得随倾倒。</w:t>
      </w:r>
    </w:p>
    <w:p w14:paraId="27D27FCE">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垃圾收集点及周围应整洁，无散落、存留垃圾和污水，应当定期清洗、喷洒消毒、灭蚊蝇药物，并无活鼠等。作业区域内零散无主生活垃圾应及时收集、清运，严禁焚烧垃圾。垃圾收集器应无残缺、破损，封闭性好，外体干净，如在室内，构筑物内外墙不得有明显积尘、污迹。运送垃圾的过程应覆盖密闭，实行“垃圾不落地”作业，不得有滴冒撒漏现象。不得乱倒、乱卸、乱抛垃圾，居民住宅附近的垃圾装运时应避免扰民。</w:t>
      </w:r>
    </w:p>
    <w:p w14:paraId="08BD5433">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eastAsia="zh-CN"/>
        </w:rPr>
        <w:t>垃圾桶必须双只摆放，需要更换垃圾桶时必须更换。</w:t>
      </w:r>
    </w:p>
    <w:p w14:paraId="378C80D3">
      <w:pPr>
        <w:pStyle w:val="9"/>
        <w:keepNext w:val="0"/>
        <w:keepLines w:val="0"/>
        <w:pageBreakBefore w:val="0"/>
        <w:widowControl w:val="0"/>
        <w:kinsoku/>
        <w:wordWrap/>
        <w:overflowPunct/>
        <w:topLinePunct w:val="0"/>
        <w:bidi w:val="0"/>
        <w:adjustRightInd/>
        <w:snapToGrid/>
        <w:spacing w:line="480" w:lineRule="atLeast"/>
        <w:ind w:left="0" w:right="0" w:firstLine="482" w:firstLineChars="200"/>
        <w:jc w:val="left"/>
        <w:textAlignment w:val="auto"/>
        <w:rPr>
          <w:rStyle w:val="13"/>
          <w:rFonts w:hint="eastAsia" w:ascii="仿宋" w:hAnsi="仿宋" w:eastAsia="仿宋" w:cs="仿宋"/>
          <w:b/>
          <w:bCs/>
          <w:color w:val="auto"/>
          <w:spacing w:val="0"/>
          <w:sz w:val="24"/>
          <w:szCs w:val="24"/>
          <w:highlight w:val="none"/>
        </w:rPr>
      </w:pPr>
      <w:r>
        <w:rPr>
          <w:rStyle w:val="13"/>
          <w:rFonts w:hint="eastAsia" w:ascii="仿宋" w:hAnsi="仿宋" w:eastAsia="仿宋" w:cs="仿宋"/>
          <w:b/>
          <w:bCs/>
          <w:color w:val="auto"/>
          <w:spacing w:val="0"/>
          <w:sz w:val="24"/>
          <w:szCs w:val="24"/>
          <w:highlight w:val="none"/>
        </w:rPr>
        <w:t>（</w:t>
      </w:r>
      <w:r>
        <w:rPr>
          <w:rStyle w:val="13"/>
          <w:rFonts w:hint="eastAsia" w:ascii="仿宋" w:hAnsi="仿宋" w:eastAsia="仿宋" w:cs="仿宋"/>
          <w:b/>
          <w:bCs/>
          <w:color w:val="auto"/>
          <w:spacing w:val="0"/>
          <w:sz w:val="24"/>
          <w:szCs w:val="24"/>
          <w:highlight w:val="none"/>
          <w:lang w:val="en-US"/>
        </w:rPr>
        <w:t>3</w:t>
      </w:r>
      <w:r>
        <w:rPr>
          <w:rStyle w:val="13"/>
          <w:rFonts w:hint="eastAsia" w:ascii="仿宋" w:hAnsi="仿宋" w:eastAsia="仿宋" w:cs="仿宋"/>
          <w:b/>
          <w:bCs/>
          <w:color w:val="auto"/>
          <w:spacing w:val="0"/>
          <w:sz w:val="24"/>
          <w:szCs w:val="24"/>
          <w:highlight w:val="none"/>
        </w:rPr>
        <w:t>）绿化、水体保洁</w:t>
      </w:r>
    </w:p>
    <w:p w14:paraId="3DD487E9">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val="en-US" w:eastAsia="zh-CN"/>
        </w:rPr>
      </w:pPr>
      <w:r>
        <w:rPr>
          <w:rStyle w:val="13"/>
          <w:rFonts w:hint="eastAsia" w:ascii="仿宋" w:hAnsi="仿宋" w:eastAsia="仿宋" w:cs="仿宋"/>
          <w:b w:val="0"/>
          <w:bCs w:val="0"/>
          <w:color w:val="auto"/>
          <w:spacing w:val="0"/>
          <w:sz w:val="24"/>
          <w:szCs w:val="24"/>
          <w:highlight w:val="none"/>
        </w:rPr>
        <w:t>绿化区域的养护，根据季节的变化进行打药、浇水、修剪、施肥等工作。水体两侧绿化带废弃物、白色垃圾处理等</w:t>
      </w:r>
      <w:r>
        <w:rPr>
          <w:rStyle w:val="13"/>
          <w:rFonts w:hint="eastAsia" w:ascii="仿宋" w:hAnsi="仿宋" w:eastAsia="仿宋" w:cs="仿宋"/>
          <w:b w:val="0"/>
          <w:bCs w:val="0"/>
          <w:color w:val="auto"/>
          <w:spacing w:val="0"/>
          <w:sz w:val="24"/>
          <w:szCs w:val="24"/>
          <w:highlight w:val="none"/>
          <w:lang w:eastAsia="zh-CN"/>
        </w:rPr>
        <w:t>，</w:t>
      </w:r>
      <w:r>
        <w:rPr>
          <w:rStyle w:val="13"/>
          <w:rFonts w:hint="eastAsia" w:ascii="仿宋" w:hAnsi="仿宋" w:eastAsia="仿宋" w:cs="仿宋"/>
          <w:b w:val="0"/>
          <w:bCs w:val="0"/>
          <w:color w:val="auto"/>
          <w:spacing w:val="0"/>
          <w:sz w:val="24"/>
          <w:szCs w:val="24"/>
          <w:highlight w:val="none"/>
          <w:lang w:val="en-US" w:eastAsia="zh-CN"/>
        </w:rPr>
        <w:t>具体如下：</w:t>
      </w:r>
    </w:p>
    <w:p w14:paraId="5850A301">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val="en-US" w:eastAsia="zh-CN" w:bidi="ar-SA"/>
        </w:rPr>
      </w:pPr>
      <w:r>
        <w:rPr>
          <w:rStyle w:val="13"/>
          <w:rFonts w:hint="eastAsia" w:ascii="仿宋" w:hAnsi="仿宋" w:eastAsia="仿宋" w:cs="仿宋"/>
          <w:b w:val="0"/>
          <w:bCs w:val="0"/>
          <w:color w:val="auto"/>
          <w:spacing w:val="0"/>
          <w:sz w:val="24"/>
          <w:szCs w:val="24"/>
          <w:highlight w:val="none"/>
          <w:lang w:val="en-US" w:eastAsia="zh-CN" w:bidi="ar-SA"/>
        </w:rPr>
        <w:t>1、</w:t>
      </w:r>
      <w:r>
        <w:rPr>
          <w:rStyle w:val="13"/>
          <w:rFonts w:hint="eastAsia" w:ascii="仿宋" w:hAnsi="仿宋" w:eastAsia="仿宋" w:cs="仿宋"/>
          <w:b w:val="0"/>
          <w:bCs w:val="0"/>
          <w:color w:val="auto"/>
          <w:spacing w:val="0"/>
          <w:sz w:val="24"/>
          <w:szCs w:val="24"/>
          <w:highlight w:val="none"/>
          <w:lang w:val="en-US" w:eastAsia="en-US" w:bidi="ar-SA"/>
        </w:rPr>
        <w:t>每年全范围绿化草坪、绿篱、珠形、花园修剪不低于8 次，乔灌木修剪不低于 2 次（春、秋）</w:t>
      </w:r>
      <w:r>
        <w:rPr>
          <w:rStyle w:val="13"/>
          <w:rFonts w:hint="eastAsia" w:ascii="仿宋" w:hAnsi="仿宋" w:eastAsia="仿宋" w:cs="仿宋"/>
          <w:b w:val="0"/>
          <w:bCs w:val="0"/>
          <w:color w:val="auto"/>
          <w:spacing w:val="0"/>
          <w:sz w:val="24"/>
          <w:szCs w:val="24"/>
          <w:highlight w:val="none"/>
          <w:lang w:val="en-US" w:eastAsia="zh-CN" w:bidi="ar-SA"/>
        </w:rPr>
        <w:t>。</w:t>
      </w:r>
    </w:p>
    <w:p w14:paraId="0207E647">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val="en-US" w:eastAsia="en-US" w:bidi="ar-SA"/>
        </w:rPr>
      </w:pPr>
      <w:r>
        <w:rPr>
          <w:rStyle w:val="13"/>
          <w:rFonts w:hint="eastAsia" w:ascii="仿宋" w:hAnsi="仿宋" w:eastAsia="仿宋" w:cs="仿宋"/>
          <w:b w:val="0"/>
          <w:bCs w:val="0"/>
          <w:color w:val="auto"/>
          <w:spacing w:val="0"/>
          <w:sz w:val="24"/>
          <w:szCs w:val="24"/>
          <w:highlight w:val="none"/>
          <w:lang w:val="en-US" w:eastAsia="zh-CN" w:bidi="ar-SA"/>
        </w:rPr>
        <w:t>2、</w:t>
      </w:r>
      <w:r>
        <w:rPr>
          <w:rStyle w:val="13"/>
          <w:rFonts w:hint="eastAsia" w:ascii="仿宋" w:hAnsi="仿宋" w:eastAsia="仿宋" w:cs="仿宋"/>
          <w:b w:val="0"/>
          <w:bCs w:val="0"/>
          <w:color w:val="auto"/>
          <w:spacing w:val="0"/>
          <w:sz w:val="24"/>
          <w:szCs w:val="24"/>
          <w:highlight w:val="none"/>
          <w:lang w:val="en-US" w:eastAsia="en-US" w:bidi="ar-SA"/>
        </w:rPr>
        <w:t>施肥根据苗木按需求而定，每年不少于2 次且必须根据</w:t>
      </w:r>
      <w:r>
        <w:rPr>
          <w:rStyle w:val="13"/>
          <w:rFonts w:hint="eastAsia" w:ascii="仿宋" w:hAnsi="仿宋" w:eastAsia="仿宋" w:cs="仿宋"/>
          <w:b w:val="0"/>
          <w:bCs w:val="0"/>
          <w:color w:val="auto"/>
          <w:spacing w:val="0"/>
          <w:sz w:val="24"/>
          <w:szCs w:val="24"/>
          <w:highlight w:val="none"/>
          <w:lang w:val="en-US" w:eastAsia="zh-CN" w:bidi="ar-SA"/>
        </w:rPr>
        <w:t>业主</w:t>
      </w:r>
      <w:r>
        <w:rPr>
          <w:rStyle w:val="13"/>
          <w:rFonts w:hint="eastAsia" w:ascii="仿宋" w:hAnsi="仿宋" w:eastAsia="仿宋" w:cs="仿宋"/>
          <w:b w:val="0"/>
          <w:bCs w:val="0"/>
          <w:color w:val="auto"/>
          <w:spacing w:val="0"/>
          <w:sz w:val="24"/>
          <w:szCs w:val="24"/>
          <w:highlight w:val="none"/>
          <w:lang w:val="en-US" w:eastAsia="en-US" w:bidi="ar-SA"/>
        </w:rPr>
        <w:t>方要求打穴深施。</w:t>
      </w:r>
    </w:p>
    <w:p w14:paraId="24D6747B">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val="en-US" w:eastAsia="en-US" w:bidi="ar-SA"/>
        </w:rPr>
      </w:pPr>
      <w:r>
        <w:rPr>
          <w:rStyle w:val="13"/>
          <w:rFonts w:hint="eastAsia" w:ascii="仿宋" w:hAnsi="仿宋" w:eastAsia="仿宋" w:cs="仿宋"/>
          <w:b w:val="0"/>
          <w:bCs w:val="0"/>
          <w:color w:val="auto"/>
          <w:spacing w:val="0"/>
          <w:sz w:val="24"/>
          <w:szCs w:val="24"/>
          <w:highlight w:val="none"/>
          <w:lang w:val="en-US" w:eastAsia="zh-CN" w:bidi="ar-SA"/>
        </w:rPr>
        <w:t>3、</w:t>
      </w:r>
      <w:r>
        <w:rPr>
          <w:rStyle w:val="13"/>
          <w:rFonts w:hint="eastAsia" w:ascii="仿宋" w:hAnsi="仿宋" w:eastAsia="仿宋" w:cs="仿宋"/>
          <w:b w:val="0"/>
          <w:bCs w:val="0"/>
          <w:color w:val="auto"/>
          <w:spacing w:val="0"/>
          <w:sz w:val="24"/>
          <w:szCs w:val="24"/>
          <w:highlight w:val="none"/>
          <w:lang w:val="en-US" w:eastAsia="en-US" w:bidi="ar-SA"/>
        </w:rPr>
        <w:t>负责购买农药，根据苗木、花草季节病虫害实际情况及时防治。</w:t>
      </w:r>
    </w:p>
    <w:p w14:paraId="7EE2ADBD">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val="en-US" w:eastAsia="en-US" w:bidi="ar-SA"/>
        </w:rPr>
      </w:pPr>
      <w:r>
        <w:rPr>
          <w:rStyle w:val="13"/>
          <w:rFonts w:hint="eastAsia" w:ascii="仿宋" w:hAnsi="仿宋" w:eastAsia="仿宋" w:cs="仿宋"/>
          <w:b w:val="0"/>
          <w:bCs w:val="0"/>
          <w:color w:val="auto"/>
          <w:spacing w:val="0"/>
          <w:sz w:val="24"/>
          <w:szCs w:val="24"/>
          <w:highlight w:val="none"/>
          <w:lang w:val="en-US" w:eastAsia="zh-CN" w:bidi="ar-SA"/>
        </w:rPr>
        <w:t>4、</w:t>
      </w:r>
      <w:r>
        <w:rPr>
          <w:rStyle w:val="13"/>
          <w:rFonts w:hint="eastAsia" w:ascii="仿宋" w:hAnsi="仿宋" w:eastAsia="仿宋" w:cs="仿宋"/>
          <w:b w:val="0"/>
          <w:bCs w:val="0"/>
          <w:color w:val="auto"/>
          <w:spacing w:val="0"/>
          <w:sz w:val="24"/>
          <w:szCs w:val="24"/>
          <w:highlight w:val="none"/>
          <w:lang w:val="en-US" w:eastAsia="en-US" w:bidi="ar-SA"/>
        </w:rPr>
        <w:t>所有管养的苗圃、绿地、草坪、树木等及时磨叉、除草、施肥、修剪、治虫、过冬维护，确保花草、苗木生长良好，无缺水，对倒伏苗木及时扶正加固，并保证修剪后苗木的整体艺术效果。</w:t>
      </w:r>
    </w:p>
    <w:p w14:paraId="4EE5042E">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val="en-US" w:eastAsia="en-US" w:bidi="ar-SA"/>
        </w:rPr>
      </w:pPr>
      <w:r>
        <w:rPr>
          <w:rStyle w:val="13"/>
          <w:rFonts w:hint="eastAsia" w:ascii="仿宋" w:hAnsi="仿宋" w:eastAsia="仿宋" w:cs="仿宋"/>
          <w:b w:val="0"/>
          <w:bCs w:val="0"/>
          <w:color w:val="auto"/>
          <w:spacing w:val="0"/>
          <w:sz w:val="24"/>
          <w:szCs w:val="24"/>
          <w:highlight w:val="none"/>
          <w:lang w:val="en-US" w:eastAsia="zh-CN" w:bidi="ar-SA"/>
        </w:rPr>
        <w:t>5、</w:t>
      </w:r>
      <w:r>
        <w:rPr>
          <w:rStyle w:val="13"/>
          <w:rFonts w:hint="eastAsia" w:ascii="仿宋" w:hAnsi="仿宋" w:eastAsia="仿宋" w:cs="仿宋"/>
          <w:b w:val="0"/>
          <w:bCs w:val="0"/>
          <w:color w:val="auto"/>
          <w:spacing w:val="0"/>
          <w:sz w:val="24"/>
          <w:szCs w:val="24"/>
          <w:highlight w:val="none"/>
          <w:lang w:val="en-US" w:eastAsia="en-US" w:bidi="ar-SA"/>
        </w:rPr>
        <w:t>负责养护过程中产生的垃圾清运，确保清理及时，整洁卫生。应同时清除碎石和杂草，有影响排水的局部区域应及时处理。</w:t>
      </w:r>
    </w:p>
    <w:p w14:paraId="63375B08">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val="en-US" w:eastAsia="en-US" w:bidi="ar-SA"/>
        </w:rPr>
      </w:pPr>
      <w:r>
        <w:rPr>
          <w:rStyle w:val="13"/>
          <w:rFonts w:hint="eastAsia" w:ascii="仿宋" w:hAnsi="仿宋" w:eastAsia="仿宋" w:cs="仿宋"/>
          <w:b w:val="0"/>
          <w:bCs w:val="0"/>
          <w:color w:val="auto"/>
          <w:spacing w:val="0"/>
          <w:sz w:val="24"/>
          <w:szCs w:val="24"/>
          <w:highlight w:val="none"/>
          <w:lang w:val="en-US" w:eastAsia="zh-CN" w:bidi="ar-SA"/>
        </w:rPr>
        <w:t>6、</w:t>
      </w:r>
      <w:r>
        <w:rPr>
          <w:rStyle w:val="13"/>
          <w:rFonts w:hint="eastAsia" w:ascii="仿宋" w:hAnsi="仿宋" w:eastAsia="仿宋" w:cs="仿宋"/>
          <w:b w:val="0"/>
          <w:bCs w:val="0"/>
          <w:color w:val="auto"/>
          <w:spacing w:val="0"/>
          <w:sz w:val="24"/>
          <w:szCs w:val="24"/>
          <w:highlight w:val="none"/>
          <w:lang w:val="en-US" w:eastAsia="en-US" w:bidi="ar-SA"/>
        </w:rPr>
        <w:t>落实管养责任及时排水、培土、防治病虫害。发现苗木枯死的，及时上报</w:t>
      </w:r>
      <w:r>
        <w:rPr>
          <w:rStyle w:val="13"/>
          <w:rFonts w:hint="eastAsia" w:ascii="仿宋" w:hAnsi="仿宋" w:eastAsia="仿宋" w:cs="仿宋"/>
          <w:b w:val="0"/>
          <w:bCs w:val="0"/>
          <w:color w:val="auto"/>
          <w:spacing w:val="0"/>
          <w:sz w:val="24"/>
          <w:szCs w:val="24"/>
          <w:highlight w:val="none"/>
          <w:lang w:val="en-US" w:eastAsia="zh-CN" w:bidi="ar-SA"/>
        </w:rPr>
        <w:t>业主</w:t>
      </w:r>
      <w:r>
        <w:rPr>
          <w:rStyle w:val="13"/>
          <w:rFonts w:hint="eastAsia" w:ascii="仿宋" w:hAnsi="仿宋" w:eastAsia="仿宋" w:cs="仿宋"/>
          <w:b w:val="0"/>
          <w:bCs w:val="0"/>
          <w:color w:val="auto"/>
          <w:spacing w:val="0"/>
          <w:sz w:val="24"/>
          <w:szCs w:val="24"/>
          <w:highlight w:val="none"/>
          <w:lang w:val="en-US" w:eastAsia="en-US" w:bidi="ar-SA"/>
        </w:rPr>
        <w:t>方重新采购补植，并确保成活率。</w:t>
      </w:r>
    </w:p>
    <w:p w14:paraId="7C53DB08">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z w:val="24"/>
          <w:szCs w:val="24"/>
        </w:rPr>
      </w:pPr>
      <w:r>
        <w:rPr>
          <w:rStyle w:val="13"/>
          <w:rFonts w:hint="eastAsia" w:ascii="仿宋" w:hAnsi="仿宋" w:eastAsia="仿宋" w:cs="仿宋"/>
          <w:b w:val="0"/>
          <w:bCs w:val="0"/>
          <w:color w:val="auto"/>
          <w:sz w:val="24"/>
          <w:szCs w:val="24"/>
          <w:lang w:val="en-US" w:eastAsia="zh-CN"/>
        </w:rPr>
        <w:t>7、</w:t>
      </w:r>
      <w:r>
        <w:rPr>
          <w:rStyle w:val="13"/>
          <w:rFonts w:hint="eastAsia" w:ascii="仿宋" w:hAnsi="仿宋" w:eastAsia="仿宋" w:cs="仿宋"/>
          <w:b w:val="0"/>
          <w:bCs w:val="0"/>
          <w:color w:val="auto"/>
          <w:sz w:val="24"/>
          <w:szCs w:val="24"/>
        </w:rPr>
        <w:t>管养期间树木生长压到高压线或者有其他安全隐患时，需要及时处理。</w:t>
      </w:r>
    </w:p>
    <w:p w14:paraId="424184B5">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z w:val="24"/>
          <w:szCs w:val="24"/>
        </w:rPr>
      </w:pPr>
      <w:r>
        <w:rPr>
          <w:rStyle w:val="13"/>
          <w:rFonts w:hint="eastAsia" w:ascii="仿宋" w:hAnsi="仿宋" w:eastAsia="仿宋" w:cs="仿宋"/>
          <w:b w:val="0"/>
          <w:bCs w:val="0"/>
          <w:color w:val="auto"/>
          <w:sz w:val="24"/>
          <w:szCs w:val="24"/>
          <w:lang w:val="en-US" w:eastAsia="zh-CN"/>
        </w:rPr>
        <w:t>8、</w:t>
      </w:r>
      <w:r>
        <w:rPr>
          <w:rStyle w:val="13"/>
          <w:rFonts w:hint="eastAsia" w:ascii="仿宋" w:hAnsi="仿宋" w:eastAsia="仿宋" w:cs="仿宋"/>
          <w:b w:val="0"/>
          <w:bCs w:val="0"/>
          <w:color w:val="auto"/>
          <w:sz w:val="24"/>
          <w:szCs w:val="24"/>
        </w:rPr>
        <w:t>负责河道、沟渠的日常保洁管理，及时打捞和清除河道、沟渠内的浮萍、杂草等各种漂浮物、垃圾和水生植物，清理河道两岸铺面及绿化带内垃圾、杂草。</w:t>
      </w:r>
    </w:p>
    <w:p w14:paraId="4909ED52">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z w:val="24"/>
          <w:szCs w:val="24"/>
        </w:rPr>
      </w:pPr>
      <w:r>
        <w:rPr>
          <w:rStyle w:val="13"/>
          <w:rFonts w:hint="eastAsia" w:ascii="仿宋" w:hAnsi="仿宋" w:eastAsia="仿宋" w:cs="仿宋"/>
          <w:b w:val="0"/>
          <w:bCs w:val="0"/>
          <w:color w:val="auto"/>
          <w:sz w:val="24"/>
          <w:szCs w:val="24"/>
          <w:lang w:val="en-US" w:eastAsia="zh-CN"/>
        </w:rPr>
        <w:t>9、</w:t>
      </w:r>
      <w:r>
        <w:rPr>
          <w:rStyle w:val="13"/>
          <w:rFonts w:hint="eastAsia" w:ascii="仿宋" w:hAnsi="仿宋" w:eastAsia="仿宋" w:cs="仿宋"/>
          <w:b w:val="0"/>
          <w:bCs w:val="0"/>
          <w:color w:val="auto"/>
          <w:sz w:val="24"/>
          <w:szCs w:val="24"/>
        </w:rPr>
        <w:t>及时清理、收集河道、沟渠保洁范围内垃圾杂物，并运送至指定地点。</w:t>
      </w:r>
    </w:p>
    <w:p w14:paraId="14428E73">
      <w:pPr>
        <w:pStyle w:val="9"/>
        <w:keepNext w:val="0"/>
        <w:keepLines w:val="0"/>
        <w:pageBreakBefore w:val="0"/>
        <w:widowControl w:val="0"/>
        <w:kinsoku/>
        <w:wordWrap/>
        <w:overflowPunct/>
        <w:topLinePunct w:val="0"/>
        <w:bidi w:val="0"/>
        <w:adjustRightInd/>
        <w:snapToGrid/>
        <w:spacing w:line="480" w:lineRule="atLeast"/>
        <w:ind w:left="0" w:right="0" w:firstLine="482" w:firstLineChars="200"/>
        <w:jc w:val="left"/>
        <w:textAlignment w:val="auto"/>
        <w:rPr>
          <w:rStyle w:val="13"/>
          <w:rFonts w:hint="eastAsia" w:ascii="仿宋" w:hAnsi="仿宋" w:eastAsia="仿宋" w:cs="仿宋"/>
          <w:b/>
          <w:bCs/>
          <w:color w:val="auto"/>
          <w:spacing w:val="0"/>
          <w:sz w:val="24"/>
          <w:szCs w:val="24"/>
          <w:highlight w:val="none"/>
        </w:rPr>
      </w:pPr>
      <w:r>
        <w:rPr>
          <w:rStyle w:val="13"/>
          <w:rFonts w:hint="eastAsia" w:ascii="仿宋" w:hAnsi="仿宋" w:eastAsia="仿宋" w:cs="仿宋"/>
          <w:b/>
          <w:bCs/>
          <w:color w:val="auto"/>
          <w:spacing w:val="0"/>
          <w:sz w:val="24"/>
          <w:szCs w:val="24"/>
          <w:highlight w:val="none"/>
        </w:rPr>
        <w:t>（</w:t>
      </w:r>
      <w:r>
        <w:rPr>
          <w:rStyle w:val="13"/>
          <w:rFonts w:hint="eastAsia" w:ascii="仿宋" w:hAnsi="仿宋" w:eastAsia="仿宋" w:cs="仿宋"/>
          <w:b/>
          <w:bCs/>
          <w:color w:val="auto"/>
          <w:spacing w:val="0"/>
          <w:sz w:val="24"/>
          <w:szCs w:val="24"/>
          <w:highlight w:val="none"/>
          <w:lang w:val="en-US"/>
        </w:rPr>
        <w:t>4</w:t>
      </w:r>
      <w:r>
        <w:rPr>
          <w:rStyle w:val="13"/>
          <w:rFonts w:hint="eastAsia" w:ascii="仿宋" w:hAnsi="仿宋" w:eastAsia="仿宋" w:cs="仿宋"/>
          <w:b/>
          <w:bCs/>
          <w:color w:val="auto"/>
          <w:spacing w:val="0"/>
          <w:sz w:val="24"/>
          <w:szCs w:val="24"/>
          <w:highlight w:val="none"/>
        </w:rPr>
        <w:t>）公共空间的维护</w:t>
      </w:r>
    </w:p>
    <w:p w14:paraId="57E20412">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1、集镇区：街道沿街垃圾桶，每日清洗至少一次，保持垃圾桶的清洁卫生，垃圾及时清运，不得满溢和任意撤点、漏点，垃圾桶破损应及时更换。摆放杂物（如陈年老旧沙发、自行车、桌椅板凳等）；占道经营；零售商贩等发生的类似情况首先告知业主或占有方，传播公共空间的维护意义，并告知居委会及城市管理部门进行跟进。</w:t>
      </w:r>
    </w:p>
    <w:p w14:paraId="05D891A5">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2、农村自然村庄：各村庄垃圾桶投放，不得漏点和任意撤点，破损垃圾桶应及时更换，定期清洁。垃圾桶不得满溢，垃圾及时清运。秸秆等物品首先要进行告知业主并与居委会联系，配合居委会进行劝阻。</w:t>
      </w:r>
    </w:p>
    <w:p w14:paraId="22412204">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3、在原有的基础上业主私自进行自拆自建或改变结构等类似情况，了解清楚并上报居委会并配合一定的协助工作。</w:t>
      </w:r>
    </w:p>
    <w:p w14:paraId="54B3D527">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4、集镇区的护栏、广告牌、道牌、停车场、经营户门前保洁、小广告、乱堆乱放等，需第一时间清理保洁到位，并通知城管队及相关村居给予支持配合。</w:t>
      </w:r>
    </w:p>
    <w:p w14:paraId="30B67289">
      <w:pPr>
        <w:pStyle w:val="9"/>
        <w:keepNext w:val="0"/>
        <w:keepLines w:val="0"/>
        <w:pageBreakBefore w:val="0"/>
        <w:widowControl w:val="0"/>
        <w:kinsoku/>
        <w:wordWrap/>
        <w:overflowPunct/>
        <w:topLinePunct w:val="0"/>
        <w:bidi w:val="0"/>
        <w:adjustRightInd/>
        <w:snapToGrid/>
        <w:spacing w:line="480" w:lineRule="atLeast"/>
        <w:ind w:left="0" w:right="0" w:firstLine="482" w:firstLineChars="200"/>
        <w:jc w:val="left"/>
        <w:textAlignment w:val="auto"/>
        <w:rPr>
          <w:rStyle w:val="13"/>
          <w:rFonts w:hint="eastAsia" w:ascii="仿宋" w:hAnsi="仿宋" w:eastAsia="仿宋" w:cs="仿宋"/>
          <w:b w:val="0"/>
          <w:bCs w:val="0"/>
          <w:color w:val="auto"/>
          <w:spacing w:val="0"/>
          <w:sz w:val="24"/>
          <w:szCs w:val="24"/>
          <w:highlight w:val="none"/>
          <w:lang w:val="en-US" w:eastAsia="zh-CN"/>
        </w:rPr>
      </w:pPr>
      <w:r>
        <w:rPr>
          <w:rStyle w:val="13"/>
          <w:rFonts w:hint="eastAsia" w:ascii="仿宋" w:hAnsi="仿宋" w:eastAsia="仿宋" w:cs="仿宋"/>
          <w:b/>
          <w:bCs/>
          <w:color w:val="auto"/>
          <w:spacing w:val="0"/>
          <w:sz w:val="24"/>
          <w:szCs w:val="24"/>
          <w:highlight w:val="none"/>
          <w:lang w:eastAsia="zh-CN"/>
        </w:rPr>
        <w:t>（</w:t>
      </w:r>
      <w:r>
        <w:rPr>
          <w:rStyle w:val="13"/>
          <w:rFonts w:hint="eastAsia" w:ascii="仿宋" w:hAnsi="仿宋" w:eastAsia="仿宋" w:cs="仿宋"/>
          <w:b/>
          <w:bCs/>
          <w:color w:val="auto"/>
          <w:spacing w:val="0"/>
          <w:sz w:val="24"/>
          <w:szCs w:val="24"/>
          <w:highlight w:val="none"/>
          <w:lang w:val="en-US" w:eastAsia="zh-CN"/>
        </w:rPr>
        <w:t>5</w:t>
      </w:r>
      <w:r>
        <w:rPr>
          <w:rStyle w:val="13"/>
          <w:rFonts w:hint="eastAsia" w:ascii="仿宋" w:hAnsi="仿宋" w:eastAsia="仿宋" w:cs="仿宋"/>
          <w:b/>
          <w:bCs/>
          <w:color w:val="auto"/>
          <w:spacing w:val="0"/>
          <w:sz w:val="24"/>
          <w:szCs w:val="24"/>
          <w:highlight w:val="none"/>
          <w:lang w:eastAsia="zh-CN"/>
        </w:rPr>
        <w:t>）</w:t>
      </w:r>
      <w:r>
        <w:rPr>
          <w:rStyle w:val="13"/>
          <w:rFonts w:hint="eastAsia" w:ascii="仿宋" w:hAnsi="仿宋" w:eastAsia="仿宋" w:cs="仿宋"/>
          <w:b/>
          <w:bCs/>
          <w:color w:val="auto"/>
          <w:spacing w:val="0"/>
          <w:sz w:val="24"/>
          <w:szCs w:val="24"/>
          <w:highlight w:val="none"/>
          <w:lang w:val="en-US" w:eastAsia="zh-CN"/>
        </w:rPr>
        <w:t>公共卫生间保洁要求</w:t>
      </w:r>
    </w:p>
    <w:p w14:paraId="116A6230">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1、</w:t>
      </w:r>
      <w:r>
        <w:rPr>
          <w:rStyle w:val="13"/>
          <w:rFonts w:hint="eastAsia" w:ascii="仿宋" w:hAnsi="仿宋" w:eastAsia="仿宋" w:cs="仿宋"/>
          <w:b w:val="0"/>
          <w:bCs w:val="0"/>
          <w:color w:val="auto"/>
          <w:spacing w:val="0"/>
          <w:sz w:val="24"/>
          <w:szCs w:val="24"/>
          <w:highlight w:val="none"/>
          <w:lang w:eastAsia="zh-CN"/>
        </w:rPr>
        <w:t>负责辖区内公厕的日常管理。</w:t>
      </w:r>
    </w:p>
    <w:p w14:paraId="04ED2C91">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2、</w:t>
      </w:r>
      <w:r>
        <w:rPr>
          <w:rStyle w:val="13"/>
          <w:rFonts w:hint="eastAsia" w:ascii="仿宋" w:hAnsi="仿宋" w:eastAsia="仿宋" w:cs="仿宋"/>
          <w:b w:val="0"/>
          <w:bCs w:val="0"/>
          <w:color w:val="auto"/>
          <w:spacing w:val="0"/>
          <w:sz w:val="24"/>
          <w:szCs w:val="24"/>
          <w:highlight w:val="none"/>
          <w:lang w:eastAsia="zh-CN"/>
        </w:rPr>
        <w:t xml:space="preserve"> 对于破损及时上报申请维修，填写申请维修单。</w:t>
      </w:r>
    </w:p>
    <w:p w14:paraId="65C17346">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3、</w:t>
      </w:r>
      <w:r>
        <w:rPr>
          <w:rStyle w:val="13"/>
          <w:rFonts w:hint="eastAsia" w:ascii="仿宋" w:hAnsi="仿宋" w:eastAsia="仿宋" w:cs="仿宋"/>
          <w:b w:val="0"/>
          <w:bCs w:val="0"/>
          <w:color w:val="auto"/>
          <w:spacing w:val="0"/>
          <w:sz w:val="24"/>
          <w:szCs w:val="24"/>
          <w:highlight w:val="none"/>
          <w:lang w:eastAsia="zh-CN"/>
        </w:rPr>
        <w:t>负责公厕的灭蚊蝇、蛆虫、消毒除臭等工作。</w:t>
      </w:r>
    </w:p>
    <w:p w14:paraId="10EDF875">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4、</w:t>
      </w:r>
      <w:r>
        <w:rPr>
          <w:rStyle w:val="13"/>
          <w:rFonts w:hint="eastAsia" w:ascii="仿宋" w:hAnsi="仿宋" w:eastAsia="仿宋" w:cs="仿宋"/>
          <w:b w:val="0"/>
          <w:bCs w:val="0"/>
          <w:color w:val="auto"/>
          <w:spacing w:val="0"/>
          <w:sz w:val="24"/>
          <w:szCs w:val="24"/>
          <w:highlight w:val="none"/>
          <w:lang w:eastAsia="zh-CN"/>
        </w:rPr>
        <w:t xml:space="preserve"> 负责辖区内公厕运</w:t>
      </w:r>
      <w:r>
        <w:rPr>
          <w:rStyle w:val="13"/>
          <w:rFonts w:hint="eastAsia" w:ascii="仿宋" w:hAnsi="仿宋" w:eastAsia="仿宋" w:cs="仿宋"/>
          <w:b w:val="0"/>
          <w:bCs w:val="0"/>
          <w:color w:val="auto"/>
          <w:spacing w:val="0"/>
          <w:sz w:val="24"/>
          <w:szCs w:val="24"/>
          <w:highlight w:val="none"/>
          <w:lang w:val="en-US" w:eastAsia="zh-CN"/>
        </w:rPr>
        <w:t>行</w:t>
      </w:r>
      <w:r>
        <w:rPr>
          <w:rStyle w:val="13"/>
          <w:rFonts w:hint="eastAsia" w:ascii="仿宋" w:hAnsi="仿宋" w:eastAsia="仿宋" w:cs="仿宋"/>
          <w:b w:val="0"/>
          <w:bCs w:val="0"/>
          <w:color w:val="auto"/>
          <w:spacing w:val="0"/>
          <w:sz w:val="24"/>
          <w:szCs w:val="24"/>
          <w:highlight w:val="none"/>
          <w:lang w:eastAsia="zh-CN"/>
        </w:rPr>
        <w:t>过程中所需的工具、消毒药水、清洗剂等。</w:t>
      </w:r>
    </w:p>
    <w:p w14:paraId="1C824920">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5、</w:t>
      </w:r>
      <w:r>
        <w:rPr>
          <w:rStyle w:val="13"/>
          <w:rFonts w:hint="eastAsia" w:ascii="仿宋" w:hAnsi="仿宋" w:eastAsia="仿宋" w:cs="仿宋"/>
          <w:b w:val="0"/>
          <w:bCs w:val="0"/>
          <w:color w:val="auto"/>
          <w:spacing w:val="0"/>
          <w:sz w:val="24"/>
          <w:szCs w:val="24"/>
          <w:highlight w:val="none"/>
          <w:lang w:eastAsia="zh-CN"/>
        </w:rPr>
        <w:t>遇雨雪天气等地面湿滑情况，应在公厕通道内铺设防滑垫，设置防滑警示牌。</w:t>
      </w:r>
    </w:p>
    <w:p w14:paraId="30523387">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6、</w:t>
      </w:r>
      <w:r>
        <w:rPr>
          <w:rStyle w:val="13"/>
          <w:rFonts w:hint="eastAsia" w:ascii="仿宋" w:hAnsi="仿宋" w:eastAsia="仿宋" w:cs="仿宋"/>
          <w:b w:val="0"/>
          <w:bCs w:val="0"/>
          <w:color w:val="auto"/>
          <w:spacing w:val="0"/>
          <w:sz w:val="24"/>
          <w:szCs w:val="24"/>
          <w:highlight w:val="none"/>
          <w:lang w:eastAsia="zh-CN"/>
        </w:rPr>
        <w:t xml:space="preserve"> 做到公共厕所周围整洁，无乱张贴、乱涂写、乱刻画、乱吊挂、乱堆放等行为；保持环境卫生整洁，无垃圾、粪便、污水、无污迹、无渣土，无蚊蝇孳生地；</w:t>
      </w:r>
    </w:p>
    <w:p w14:paraId="08E6E2D5">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7、</w:t>
      </w:r>
      <w:r>
        <w:rPr>
          <w:rStyle w:val="13"/>
          <w:rFonts w:hint="eastAsia" w:ascii="仿宋" w:hAnsi="仿宋" w:eastAsia="仿宋" w:cs="仿宋"/>
          <w:b w:val="0"/>
          <w:bCs w:val="0"/>
          <w:color w:val="auto"/>
          <w:spacing w:val="0"/>
          <w:sz w:val="24"/>
          <w:szCs w:val="24"/>
          <w:highlight w:val="none"/>
          <w:lang w:eastAsia="zh-CN"/>
        </w:rPr>
        <w:t xml:space="preserve"> 做好公厕卫生，做到七净、七无、一畅通，即：地面净，墙面净、隔断净、便池净、门窗净、设施设备净、管理用房整洁干净；无烟头纸屑、无阻塞、无尿垢、无蜘蛛网、无积尘、无积水、无臭味、无锈迹；无臭味，纸篓废弃物不得超过纸篓容积的1/2，下水道畅通无阻。</w:t>
      </w:r>
    </w:p>
    <w:p w14:paraId="420A9FBE">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8、</w:t>
      </w:r>
      <w:r>
        <w:rPr>
          <w:rStyle w:val="13"/>
          <w:rFonts w:hint="eastAsia" w:ascii="仿宋" w:hAnsi="仿宋" w:eastAsia="仿宋" w:cs="仿宋"/>
          <w:b w:val="0"/>
          <w:bCs w:val="0"/>
          <w:color w:val="auto"/>
          <w:spacing w:val="0"/>
          <w:sz w:val="24"/>
          <w:szCs w:val="24"/>
          <w:highlight w:val="none"/>
          <w:lang w:eastAsia="zh-CN"/>
        </w:rPr>
        <w:t xml:space="preserve"> 公厕标志明显规范，管理制度公示牌、责任内容上墙。洗手池、水龙头、灯具、门窗等设施齐全完好。</w:t>
      </w:r>
    </w:p>
    <w:p w14:paraId="3A38EA20">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9、</w:t>
      </w:r>
      <w:r>
        <w:rPr>
          <w:rStyle w:val="13"/>
          <w:rFonts w:hint="eastAsia" w:ascii="仿宋" w:hAnsi="仿宋" w:eastAsia="仿宋" w:cs="仿宋"/>
          <w:b w:val="0"/>
          <w:bCs w:val="0"/>
          <w:color w:val="auto"/>
          <w:spacing w:val="0"/>
          <w:sz w:val="24"/>
          <w:szCs w:val="24"/>
          <w:highlight w:val="none"/>
          <w:lang w:eastAsia="zh-CN"/>
        </w:rPr>
        <w:t xml:space="preserve"> 公厕内门窗、隔断、洗手盆、镜面、地面、蹲台面无污物积水，要保持清洁，墙壁无污迹、无蛛网、无乱刻画。</w:t>
      </w:r>
    </w:p>
    <w:p w14:paraId="048D0794">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10、</w:t>
      </w:r>
      <w:r>
        <w:rPr>
          <w:rStyle w:val="13"/>
          <w:rFonts w:hint="eastAsia" w:ascii="仿宋" w:hAnsi="仿宋" w:eastAsia="仿宋" w:cs="仿宋"/>
          <w:b w:val="0"/>
          <w:bCs w:val="0"/>
          <w:color w:val="auto"/>
          <w:spacing w:val="0"/>
          <w:sz w:val="24"/>
          <w:szCs w:val="24"/>
          <w:highlight w:val="none"/>
          <w:lang w:eastAsia="zh-CN"/>
        </w:rPr>
        <w:t xml:space="preserve"> 公厕内小便器、蹲便器、坐便器要干净清洁无尿碱和其它废弃物，便槽（池）内不得有积粪、杂物。</w:t>
      </w:r>
    </w:p>
    <w:p w14:paraId="2EB6C41D">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11、</w:t>
      </w:r>
      <w:r>
        <w:rPr>
          <w:rStyle w:val="13"/>
          <w:rFonts w:hint="eastAsia" w:ascii="仿宋" w:hAnsi="仿宋" w:eastAsia="仿宋" w:cs="仿宋"/>
          <w:b w:val="0"/>
          <w:bCs w:val="0"/>
          <w:color w:val="auto"/>
          <w:spacing w:val="0"/>
          <w:sz w:val="24"/>
          <w:szCs w:val="24"/>
          <w:highlight w:val="none"/>
          <w:lang w:eastAsia="zh-CN"/>
        </w:rPr>
        <w:t>定期消毒、厕内基本无臭味，开门期间应当保持点檀香不断，小便池内保持长期投放芳香球，无蝇、蛆喷洒灭蚊蝇、除臭药物每周不少于2 次。粪便满了及时上报抽理。</w:t>
      </w:r>
    </w:p>
    <w:p w14:paraId="79766077">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lang w:eastAsia="zh-CN"/>
        </w:rPr>
      </w:pPr>
      <w:r>
        <w:rPr>
          <w:rStyle w:val="13"/>
          <w:rFonts w:hint="eastAsia" w:ascii="仿宋" w:hAnsi="仿宋" w:eastAsia="仿宋" w:cs="仿宋"/>
          <w:b w:val="0"/>
          <w:bCs w:val="0"/>
          <w:color w:val="auto"/>
          <w:spacing w:val="0"/>
          <w:sz w:val="24"/>
          <w:szCs w:val="24"/>
          <w:highlight w:val="none"/>
          <w:lang w:val="en-US" w:eastAsia="zh-CN"/>
        </w:rPr>
        <w:t>12、</w:t>
      </w:r>
      <w:r>
        <w:rPr>
          <w:rStyle w:val="13"/>
          <w:rFonts w:hint="eastAsia" w:ascii="仿宋" w:hAnsi="仿宋" w:eastAsia="仿宋" w:cs="仿宋"/>
          <w:b w:val="0"/>
          <w:bCs w:val="0"/>
          <w:color w:val="auto"/>
          <w:spacing w:val="0"/>
          <w:sz w:val="24"/>
          <w:szCs w:val="24"/>
          <w:highlight w:val="none"/>
          <w:lang w:eastAsia="zh-CN"/>
        </w:rPr>
        <w:t xml:space="preserve"> 不得改动公厕现有基础设施</w:t>
      </w:r>
      <w:r>
        <w:rPr>
          <w:rStyle w:val="13"/>
          <w:rFonts w:hint="eastAsia" w:ascii="仿宋" w:hAnsi="仿宋" w:eastAsia="仿宋" w:cs="仿宋"/>
          <w:b w:val="0"/>
          <w:bCs w:val="0"/>
          <w:color w:val="auto"/>
          <w:spacing w:val="0"/>
          <w:sz w:val="24"/>
          <w:szCs w:val="24"/>
          <w:highlight w:val="none"/>
          <w:lang w:val="en-US" w:eastAsia="zh-CN"/>
        </w:rPr>
        <w:t>设备，</w:t>
      </w:r>
      <w:r>
        <w:rPr>
          <w:rStyle w:val="13"/>
          <w:rFonts w:hint="eastAsia" w:ascii="仿宋" w:hAnsi="仿宋" w:eastAsia="仿宋" w:cs="仿宋"/>
          <w:b w:val="0"/>
          <w:bCs w:val="0"/>
          <w:color w:val="auto"/>
          <w:spacing w:val="0"/>
          <w:sz w:val="24"/>
          <w:szCs w:val="24"/>
          <w:highlight w:val="none"/>
          <w:lang w:eastAsia="zh-CN"/>
        </w:rPr>
        <w:t>不得挪作它用。</w:t>
      </w:r>
    </w:p>
    <w:p w14:paraId="7DA9DC75">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Fonts w:hint="eastAsia" w:ascii="仿宋" w:hAnsi="仿宋" w:eastAsia="仿宋" w:cs="仿宋"/>
          <w:color w:val="auto"/>
          <w:lang w:val="en-US" w:eastAsia="zh-CN"/>
        </w:rPr>
      </w:pPr>
      <w:r>
        <w:rPr>
          <w:rStyle w:val="13"/>
          <w:rFonts w:hint="eastAsia" w:ascii="仿宋" w:hAnsi="仿宋" w:eastAsia="仿宋" w:cs="仿宋"/>
          <w:b w:val="0"/>
          <w:bCs w:val="0"/>
          <w:color w:val="auto"/>
          <w:spacing w:val="0"/>
          <w:sz w:val="24"/>
          <w:szCs w:val="24"/>
          <w:highlight w:val="none"/>
          <w:lang w:val="en-US" w:eastAsia="zh-CN"/>
        </w:rPr>
        <w:t>13、</w:t>
      </w:r>
      <w:r>
        <w:rPr>
          <w:rStyle w:val="13"/>
          <w:rFonts w:hint="eastAsia" w:ascii="仿宋" w:hAnsi="仿宋" w:eastAsia="仿宋" w:cs="仿宋"/>
          <w:b w:val="0"/>
          <w:bCs w:val="0"/>
          <w:color w:val="auto"/>
          <w:spacing w:val="0"/>
          <w:sz w:val="24"/>
          <w:szCs w:val="24"/>
          <w:highlight w:val="none"/>
          <w:lang w:eastAsia="zh-CN"/>
        </w:rPr>
        <w:t xml:space="preserve"> 不得占用或妨碍第三卫生间的正常使用。</w:t>
      </w:r>
    </w:p>
    <w:p w14:paraId="1BB3FBEF">
      <w:pPr>
        <w:pageBreakBefore w:val="0"/>
        <w:numPr>
          <w:ilvl w:val="0"/>
          <w:numId w:val="0"/>
        </w:numPr>
        <w:kinsoku/>
        <w:wordWrap/>
        <w:overflowPunct/>
        <w:topLinePunct w:val="0"/>
        <w:bidi w:val="0"/>
        <w:adjustRightInd/>
        <w:snapToGrid/>
        <w:spacing w:line="480" w:lineRule="atLeas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、项目实施方案</w:t>
      </w:r>
    </w:p>
    <w:p w14:paraId="446BF290">
      <w:pPr>
        <w:pageBreakBefore w:val="0"/>
        <w:kinsoku/>
        <w:wordWrap/>
        <w:overflowPunct/>
        <w:topLinePunct w:val="0"/>
        <w:bidi w:val="0"/>
        <w:adjustRightInd/>
        <w:snapToGrid/>
        <w:spacing w:line="480" w:lineRule="atLeast"/>
        <w:ind w:firstLine="42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供应商根据项目情况及服务要求的内容，编制详细的</w:t>
      </w:r>
      <w:r>
        <w:rPr>
          <w:rFonts w:hint="eastAsia" w:ascii="仿宋" w:hAnsi="仿宋" w:eastAsia="仿宋" w:cs="仿宋"/>
          <w:bCs/>
          <w:color w:val="auto"/>
          <w:sz w:val="24"/>
          <w:szCs w:val="24"/>
          <w:lang w:val="en-US" w:eastAsia="zh-CN"/>
        </w:rPr>
        <w:t>保洁</w:t>
      </w:r>
      <w:r>
        <w:rPr>
          <w:rFonts w:hint="eastAsia" w:ascii="仿宋" w:hAnsi="仿宋" w:eastAsia="仿宋" w:cs="仿宋"/>
          <w:bCs/>
          <w:color w:val="auto"/>
          <w:sz w:val="24"/>
          <w:szCs w:val="24"/>
        </w:rPr>
        <w:t>服务方案和组织措施、服务管理制度、应对突发事件预案、人员培训方案、物资配置及活动保障措施。</w:t>
      </w:r>
    </w:p>
    <w:p w14:paraId="4C95DC43">
      <w:pPr>
        <w:pageBreakBefore w:val="0"/>
        <w:numPr>
          <w:ilvl w:val="0"/>
          <w:numId w:val="0"/>
        </w:numPr>
        <w:kinsoku/>
        <w:wordWrap/>
        <w:overflowPunct/>
        <w:topLinePunct w:val="0"/>
        <w:bidi w:val="0"/>
        <w:adjustRightInd/>
        <w:snapToGrid/>
        <w:spacing w:line="480" w:lineRule="atLeast"/>
        <w:ind w:firstLine="420" w:firstLineChars="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(1)保洁</w:t>
      </w:r>
      <w:r>
        <w:rPr>
          <w:rFonts w:hint="eastAsia" w:ascii="仿宋" w:hAnsi="仿宋" w:eastAsia="仿宋" w:cs="仿宋"/>
          <w:b/>
          <w:bCs w:val="0"/>
          <w:color w:val="auto"/>
          <w:sz w:val="24"/>
          <w:szCs w:val="24"/>
        </w:rPr>
        <w:t>服务方案和组织措施</w:t>
      </w:r>
    </w:p>
    <w:p w14:paraId="21BBC6C7">
      <w:pPr>
        <w:pageBreakBefore w:val="0"/>
        <w:kinsoku/>
        <w:wordWrap/>
        <w:overflowPunct/>
        <w:topLinePunct w:val="0"/>
        <w:bidi w:val="0"/>
        <w:adjustRightInd/>
        <w:snapToGrid/>
        <w:spacing w:line="480" w:lineRule="atLeast"/>
        <w:ind w:firstLine="42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保洁</w:t>
      </w:r>
      <w:r>
        <w:rPr>
          <w:rFonts w:hint="eastAsia" w:ascii="仿宋" w:hAnsi="仿宋" w:eastAsia="仿宋" w:cs="仿宋"/>
          <w:bCs/>
          <w:color w:val="auto"/>
          <w:sz w:val="24"/>
          <w:szCs w:val="24"/>
        </w:rPr>
        <w:t>服务方案：供应商应明确项目服务范围及工作职责，严格遵循国家标准和行业服务规范，针对项目服务需求及环境条件进行方案编制。方案应涵盖人员配备计划，明确各岗位工作流程与职责，制定勤务模式，包括班次安排、交接流程等。</w:t>
      </w:r>
    </w:p>
    <w:p w14:paraId="7C1AFCF5">
      <w:pPr>
        <w:pageBreakBefore w:val="0"/>
        <w:kinsoku/>
        <w:wordWrap/>
        <w:overflowPunct/>
        <w:topLinePunct w:val="0"/>
        <w:bidi w:val="0"/>
        <w:adjustRightInd/>
        <w:snapToGrid/>
        <w:spacing w:line="480" w:lineRule="atLeast"/>
        <w:ind w:firstLine="42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组织措施：设立现场管理架构，明确项目经理等各级管理人员职责与权限；建立与采购人相关部门的沟通协调机制，定期汇报工作，及时处理问题。</w:t>
      </w:r>
    </w:p>
    <w:p w14:paraId="6C39F8CD">
      <w:pPr>
        <w:pageBreakBefore w:val="0"/>
        <w:numPr>
          <w:ilvl w:val="0"/>
          <w:numId w:val="0"/>
        </w:numPr>
        <w:kinsoku/>
        <w:wordWrap/>
        <w:overflowPunct/>
        <w:topLinePunct w:val="0"/>
        <w:bidi w:val="0"/>
        <w:adjustRightInd/>
        <w:snapToGrid/>
        <w:spacing w:line="480" w:lineRule="atLeast"/>
        <w:ind w:firstLine="420" w:firstLineChars="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(2)</w:t>
      </w:r>
      <w:r>
        <w:rPr>
          <w:rFonts w:hint="eastAsia" w:ascii="仿宋" w:hAnsi="仿宋" w:eastAsia="仿宋" w:cs="仿宋"/>
          <w:b/>
          <w:bCs w:val="0"/>
          <w:color w:val="auto"/>
          <w:sz w:val="24"/>
          <w:szCs w:val="24"/>
        </w:rPr>
        <w:t>服务管理制度</w:t>
      </w:r>
    </w:p>
    <w:p w14:paraId="2C453590">
      <w:pPr>
        <w:pageBreakBefore w:val="0"/>
        <w:kinsoku/>
        <w:wordWrap/>
        <w:overflowPunct/>
        <w:topLinePunct w:val="0"/>
        <w:bidi w:val="0"/>
        <w:adjustRightInd/>
        <w:snapToGrid/>
        <w:spacing w:line="480" w:lineRule="atLeas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供应商服务方案的管理要求基础上需建立针对本项目的管理服务标准、考核标准，建立详细的制度管理措施，包括人事管理制度、绩效考核制度、奖惩制度，档案管理制度，消防协管制度。人事管理制度需体现对服务方案的有效保障，各岗位职责要明确，责任义务清晰，工作范围具体详细。绩效考核、奖惩制度要体现优胜劣汰，体现效率优先，有明确的考核细则和奖励明细，给予优秀员工较为合理的奖励，达到调动员工积极性的目标。档案管理制度要有详细的规则制度，有详细的日台账记录，包括岗位执勤记录，供应商监管内部检查记录等。此外，消防协管制度也是工作的重要职责，协助采购人对管辖区域内的消防设施进行检查与管理，认真排查、处理与报告存在的各类消防安全隐患，并做好相关台账记录。</w:t>
      </w:r>
    </w:p>
    <w:p w14:paraId="3E105F91">
      <w:pPr>
        <w:pStyle w:val="4"/>
        <w:pageBreakBefore w:val="0"/>
        <w:numPr>
          <w:ilvl w:val="0"/>
          <w:numId w:val="0"/>
        </w:numPr>
        <w:kinsoku/>
        <w:wordWrap/>
        <w:overflowPunct/>
        <w:topLinePunct w:val="0"/>
        <w:bidi w:val="0"/>
        <w:adjustRightInd/>
        <w:snapToGrid/>
        <w:spacing w:line="480" w:lineRule="atLeast"/>
        <w:ind w:left="0" w:firstLine="482" w:firstLineChars="200"/>
        <w:textAlignment w:val="auto"/>
        <w:outlineLvl w:val="1"/>
        <w:rPr>
          <w:rFonts w:hint="eastAsia" w:ascii="仿宋" w:hAnsi="仿宋" w:eastAsia="仿宋" w:cs="仿宋"/>
          <w:b/>
          <w:bCs/>
          <w:color w:val="auto"/>
          <w:sz w:val="24"/>
          <w:highlight w:val="none"/>
          <w:rtl w:val="0"/>
          <w:lang w:val="en-US" w:eastAsia="zh-CN"/>
        </w:rPr>
      </w:pPr>
      <w:r>
        <w:rPr>
          <w:rStyle w:val="13"/>
          <w:rFonts w:hint="eastAsia" w:ascii="仿宋" w:hAnsi="仿宋" w:eastAsia="仿宋" w:cs="仿宋"/>
          <w:b/>
          <w:bCs/>
          <w:color w:val="auto"/>
          <w:spacing w:val="0"/>
          <w:sz w:val="24"/>
          <w:szCs w:val="24"/>
          <w:highlight w:val="none"/>
          <w:lang w:val="en-US" w:eastAsia="zh-CN"/>
        </w:rPr>
        <w:t>(3)</w:t>
      </w:r>
      <w:r>
        <w:rPr>
          <w:rFonts w:hint="eastAsia" w:ascii="仿宋" w:hAnsi="仿宋" w:eastAsia="仿宋" w:cs="仿宋"/>
          <w:b/>
          <w:bCs/>
          <w:color w:val="auto"/>
          <w:sz w:val="24"/>
          <w:highlight w:val="none"/>
          <w:rtl w:val="0"/>
          <w:lang w:val="en-US" w:eastAsia="zh-CN"/>
        </w:rPr>
        <w:t>应急保障方案要求（包括但不限于</w:t>
      </w:r>
      <w:r>
        <w:rPr>
          <w:rFonts w:hint="eastAsia" w:ascii="仿宋" w:hAnsi="仿宋" w:eastAsia="仿宋" w:cs="仿宋"/>
          <w:b/>
          <w:bCs/>
          <w:color w:val="auto"/>
          <w:sz w:val="24"/>
          <w:highlight w:val="none"/>
          <w:lang w:val="en-US" w:eastAsia="zh-CN"/>
        </w:rPr>
        <w:t>重大活动或创城迎检应急保障、重大自然灾害应急保障</w:t>
      </w:r>
      <w:r>
        <w:rPr>
          <w:rFonts w:hint="eastAsia" w:ascii="仿宋" w:hAnsi="仿宋" w:eastAsia="仿宋" w:cs="仿宋"/>
          <w:b/>
          <w:bCs/>
          <w:color w:val="auto"/>
          <w:sz w:val="24"/>
          <w:highlight w:val="none"/>
          <w:rtl w:val="0"/>
          <w:lang w:val="en-US" w:eastAsia="zh-CN"/>
        </w:rPr>
        <w:t>）</w:t>
      </w:r>
    </w:p>
    <w:p w14:paraId="1C8BEDC2">
      <w:pPr>
        <w:pageBreakBefore w:val="0"/>
        <w:kinsoku/>
        <w:wordWrap/>
        <w:overflowPunct/>
        <w:topLinePunct w:val="0"/>
        <w:bidi w:val="0"/>
        <w:adjustRightInd/>
        <w:snapToGrid/>
        <w:spacing w:line="480" w:lineRule="atLeast"/>
        <w:ind w:left="0" w:firstLine="482" w:firstLineChars="200"/>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.重大活动应急保障</w:t>
      </w:r>
    </w:p>
    <w:p w14:paraId="0B9900CB">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乙方要成立环境保障24小时应急工作小组。具体负责突发环境事件应对工作的组织、调度、协调与实施工作，建立和完善环境应急预警机制和工作联系机制，保证信息通畅，做到信息共享。</w:t>
      </w:r>
    </w:p>
    <w:p w14:paraId="2FF22459">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乙方要严格按照有关规定，在重大</w:t>
      </w:r>
      <w:r>
        <w:rPr>
          <w:rFonts w:hint="eastAsia" w:ascii="仿宋" w:hAnsi="仿宋" w:eastAsia="仿宋" w:cs="仿宋"/>
          <w:color w:val="auto"/>
          <w:sz w:val="24"/>
          <w:szCs w:val="24"/>
          <w:highlight w:val="none"/>
          <w:lang w:val="en-US" w:eastAsia="zh-CN"/>
        </w:rPr>
        <w:t>活动</w:t>
      </w:r>
      <w:r>
        <w:rPr>
          <w:rFonts w:hint="eastAsia" w:ascii="仿宋" w:hAnsi="仿宋" w:eastAsia="仿宋" w:cs="仿宋"/>
          <w:color w:val="auto"/>
          <w:sz w:val="24"/>
          <w:szCs w:val="24"/>
          <w:highlight w:val="none"/>
          <w:lang w:eastAsia="zh-CN"/>
        </w:rPr>
        <w:t>或创城迎检时无条件按照甲方部署增派人力、物力投入，全面高标准、高水平保障、控管，保障沿线道路及进出口、连通道100米范围内达国家一级道路标准，绿化带（花坛）保洁按一级道路标准进行环卫作业，活动沿线及重点地段清扫保洁人员按1人/5000平方米设置，作业人员工具齐全、服装整洁，管理人员通讯畅通。</w:t>
      </w:r>
    </w:p>
    <w:p w14:paraId="114958A5">
      <w:pPr>
        <w:pageBreakBefore w:val="0"/>
        <w:kinsoku/>
        <w:wordWrap/>
        <w:overflowPunct/>
        <w:topLinePunct w:val="0"/>
        <w:bidi w:val="0"/>
        <w:adjustRightInd/>
        <w:snapToGrid/>
        <w:spacing w:line="480" w:lineRule="atLeast"/>
        <w:ind w:left="0" w:firstLine="482" w:firstLineChars="200"/>
        <w:jc w:val="both"/>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重大自然灾害应急保障</w:t>
      </w:r>
    </w:p>
    <w:p w14:paraId="3E7D2E2C">
      <w:pPr>
        <w:pageBreakBefore w:val="0"/>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.1暴雨洪水应急保障</w:t>
      </w:r>
    </w:p>
    <w:p w14:paraId="1680E4A3">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暴雨过后，及时清除马路上的积水、淤泥、残渣、漂浮物等。</w:t>
      </w:r>
    </w:p>
    <w:p w14:paraId="1C578A6C">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遇到特大暴雨洪水灾害时，环卫工人要及时清除紧急避难场所及周边的垃圾，并配合做好防疫消毒工作。</w:t>
      </w:r>
    </w:p>
    <w:p w14:paraId="484FE1F3">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洪灾过后，环卫工人应及时清理市民撤离后遗留的垃圾，做好环境卫生工作。</w:t>
      </w:r>
    </w:p>
    <w:p w14:paraId="28EC2071">
      <w:pPr>
        <w:pageBreakBefore w:val="0"/>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冬季除雪保障</w:t>
      </w:r>
    </w:p>
    <w:p w14:paraId="12FB0382">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冬季除雪重点区域：道路、桥梁、地下通道、坡道、重要进出口道路等。</w:t>
      </w:r>
    </w:p>
    <w:p w14:paraId="755D8CC0">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降雪期间，应组织人工扫雪。先减少地面存雪量，再适量的施撒溶雪剂。</w:t>
      </w:r>
    </w:p>
    <w:p w14:paraId="3CED4E36">
      <w:pPr>
        <w:pageBreakBefore w:val="0"/>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.大雾天气保障</w:t>
      </w:r>
    </w:p>
    <w:p w14:paraId="44A53751">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2.3.1</w:t>
      </w:r>
      <w:r>
        <w:rPr>
          <w:rFonts w:hint="eastAsia" w:ascii="仿宋" w:hAnsi="仿宋" w:eastAsia="仿宋" w:cs="仿宋"/>
          <w:color w:val="auto"/>
          <w:sz w:val="24"/>
          <w:szCs w:val="24"/>
          <w:highlight w:val="none"/>
          <w:lang w:eastAsia="zh-CN"/>
        </w:rPr>
        <w:t>大雾天气时，环卫工人应着反光标志服上岗，严禁在机动车道上作业。雾散后，在机动道上作业要采取安全防护措施（安全警示牌、专人疏导车辆维护现场）。</w:t>
      </w:r>
    </w:p>
    <w:p w14:paraId="75748C36">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2.3.2</w:t>
      </w:r>
      <w:r>
        <w:rPr>
          <w:rFonts w:hint="eastAsia" w:ascii="仿宋" w:hAnsi="仿宋" w:eastAsia="仿宋" w:cs="仿宋"/>
          <w:color w:val="auto"/>
          <w:sz w:val="24"/>
          <w:szCs w:val="24"/>
          <w:highlight w:val="none"/>
          <w:lang w:eastAsia="zh-CN"/>
        </w:rPr>
        <w:t>大雾天气如遇重大活动保障，保障线路上作业人员只能在慢车道靠人字沟侧收集人行道、人字沟的废弃物，靠边作业，确保保障线路干净整洁。</w:t>
      </w:r>
    </w:p>
    <w:p w14:paraId="52A2CF29">
      <w:pPr>
        <w:pageBreakBefore w:val="0"/>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清除落叶保障</w:t>
      </w:r>
    </w:p>
    <w:p w14:paraId="3949E74A">
      <w:pPr>
        <w:pageBreakBefore w:val="0"/>
        <w:kinsoku/>
        <w:wordWrap/>
        <w:overflowPunct/>
        <w:topLinePunct w:val="0"/>
        <w:bidi w:val="0"/>
        <w:adjustRightInd/>
        <w:snapToGrid/>
        <w:spacing w:line="480" w:lineRule="atLeast"/>
        <w:ind w:lef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2.4.1</w:t>
      </w:r>
      <w:r>
        <w:rPr>
          <w:rFonts w:hint="eastAsia" w:ascii="仿宋" w:hAnsi="仿宋" w:eastAsia="仿宋" w:cs="仿宋"/>
          <w:color w:val="auto"/>
          <w:sz w:val="24"/>
          <w:szCs w:val="24"/>
          <w:highlight w:val="none"/>
          <w:lang w:eastAsia="zh-CN"/>
        </w:rPr>
        <w:t>重大保障活动，提前1小时完成清除落叶工作；一般性保障活动，提前半小时完成清除落叶工作。</w:t>
      </w:r>
    </w:p>
    <w:p w14:paraId="2392885D">
      <w:pPr>
        <w:pStyle w:val="4"/>
        <w:pageBreakBefore w:val="0"/>
        <w:numPr>
          <w:ilvl w:val="0"/>
          <w:numId w:val="0"/>
        </w:numPr>
        <w:kinsoku/>
        <w:wordWrap/>
        <w:overflowPunct/>
        <w:topLinePunct w:val="0"/>
        <w:bidi w:val="0"/>
        <w:adjustRightInd/>
        <w:snapToGrid/>
        <w:spacing w:line="480" w:lineRule="atLeast"/>
        <w:ind w:left="0" w:firstLine="482" w:firstLineChars="200"/>
        <w:textAlignment w:val="auto"/>
        <w:outlineLvl w:val="1"/>
        <w:rPr>
          <w:rFonts w:hint="eastAsia" w:ascii="仿宋" w:hAnsi="仿宋" w:eastAsia="仿宋" w:cs="仿宋"/>
          <w:b/>
          <w:bCs/>
          <w:color w:val="auto"/>
          <w:sz w:val="24"/>
          <w:highlight w:val="none"/>
          <w:rtl w:val="0"/>
          <w:lang w:val="en-US" w:eastAsia="zh-CN"/>
        </w:rPr>
      </w:pPr>
      <w:r>
        <w:rPr>
          <w:rFonts w:hint="eastAsia" w:ascii="仿宋" w:hAnsi="仿宋" w:eastAsia="仿宋" w:cs="仿宋"/>
          <w:b/>
          <w:bCs/>
          <w:color w:val="auto"/>
          <w:sz w:val="24"/>
          <w:highlight w:val="none"/>
          <w:rtl w:val="0"/>
          <w:lang w:val="en-US" w:eastAsia="zh-CN"/>
        </w:rPr>
        <w:t>(4)工具、设备及物耗方案要求</w:t>
      </w:r>
    </w:p>
    <w:p w14:paraId="53ED2D73">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1、街道保洁人员所需的工具：扫把、铁锹、雪铲、簸箕垃圾收集袋及捡拾器等低值易耗工具，为保洁人员配备必要的工具和安全防护用具等；</w:t>
      </w:r>
    </w:p>
    <w:p w14:paraId="77B5E072">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2、保洁机械设备：</w:t>
      </w:r>
      <w:r>
        <w:rPr>
          <w:rStyle w:val="13"/>
          <w:rFonts w:hint="eastAsia" w:ascii="仿宋" w:hAnsi="仿宋" w:eastAsia="仿宋" w:cs="仿宋"/>
          <w:b w:val="0"/>
          <w:bCs w:val="0"/>
          <w:color w:val="auto"/>
          <w:spacing w:val="0"/>
          <w:sz w:val="24"/>
          <w:szCs w:val="24"/>
          <w:highlight w:val="none"/>
          <w:lang w:val="en-US" w:eastAsia="zh-CN"/>
        </w:rPr>
        <w:t>供应商自</w:t>
      </w:r>
      <w:r>
        <w:rPr>
          <w:rStyle w:val="13"/>
          <w:rFonts w:hint="eastAsia" w:ascii="仿宋" w:hAnsi="仿宋" w:eastAsia="仿宋" w:cs="仿宋"/>
          <w:b w:val="0"/>
          <w:bCs w:val="0"/>
          <w:color w:val="auto"/>
          <w:spacing w:val="0"/>
          <w:sz w:val="24"/>
          <w:szCs w:val="24"/>
          <w:highlight w:val="none"/>
        </w:rPr>
        <w:t>有扫地车、垃圾清运车、</w:t>
      </w:r>
      <w:r>
        <w:rPr>
          <w:rStyle w:val="13"/>
          <w:rFonts w:hint="eastAsia" w:ascii="仿宋" w:hAnsi="仿宋" w:eastAsia="仿宋" w:cs="仿宋"/>
          <w:b w:val="0"/>
          <w:bCs w:val="0"/>
          <w:color w:val="auto"/>
          <w:spacing w:val="0"/>
          <w:sz w:val="24"/>
          <w:szCs w:val="24"/>
          <w:highlight w:val="none"/>
          <w:lang w:val="en-US" w:eastAsia="zh-CN"/>
        </w:rPr>
        <w:t>抑尘</w:t>
      </w:r>
      <w:r>
        <w:rPr>
          <w:rStyle w:val="13"/>
          <w:rFonts w:hint="eastAsia" w:ascii="仿宋" w:hAnsi="仿宋" w:eastAsia="仿宋" w:cs="仿宋"/>
          <w:b w:val="0"/>
          <w:bCs w:val="0"/>
          <w:color w:val="auto"/>
          <w:spacing w:val="0"/>
          <w:sz w:val="24"/>
          <w:szCs w:val="24"/>
          <w:highlight w:val="none"/>
        </w:rPr>
        <w:t>车、电瓶式三轮快速保洁车</w:t>
      </w:r>
      <w:r>
        <w:rPr>
          <w:rStyle w:val="13"/>
          <w:rFonts w:hint="eastAsia" w:ascii="仿宋" w:hAnsi="仿宋" w:eastAsia="仿宋" w:cs="仿宋"/>
          <w:b w:val="0"/>
          <w:bCs w:val="0"/>
          <w:color w:val="auto"/>
          <w:spacing w:val="0"/>
          <w:sz w:val="24"/>
          <w:szCs w:val="24"/>
          <w:highlight w:val="none"/>
          <w:lang w:eastAsia="zh-CN"/>
        </w:rPr>
        <w:t>、</w:t>
      </w:r>
      <w:r>
        <w:rPr>
          <w:rStyle w:val="13"/>
          <w:rFonts w:hint="eastAsia" w:ascii="仿宋" w:hAnsi="仿宋" w:eastAsia="仿宋" w:cs="仿宋"/>
          <w:b w:val="0"/>
          <w:bCs w:val="0"/>
          <w:color w:val="auto"/>
          <w:spacing w:val="0"/>
          <w:sz w:val="24"/>
          <w:szCs w:val="24"/>
          <w:highlight w:val="none"/>
        </w:rPr>
        <w:t>人力三轮保洁车</w:t>
      </w:r>
      <w:r>
        <w:rPr>
          <w:rStyle w:val="13"/>
          <w:rFonts w:hint="eastAsia" w:ascii="仿宋" w:hAnsi="仿宋" w:eastAsia="仿宋" w:cs="仿宋"/>
          <w:b w:val="0"/>
          <w:bCs w:val="0"/>
          <w:color w:val="auto"/>
          <w:spacing w:val="0"/>
          <w:sz w:val="24"/>
          <w:szCs w:val="24"/>
          <w:highlight w:val="none"/>
          <w:lang w:eastAsia="zh-CN"/>
        </w:rPr>
        <w:t>、</w:t>
      </w:r>
      <w:r>
        <w:rPr>
          <w:rStyle w:val="13"/>
          <w:rFonts w:hint="eastAsia" w:ascii="仿宋" w:hAnsi="仿宋" w:eastAsia="仿宋" w:cs="仿宋"/>
          <w:b w:val="0"/>
          <w:bCs w:val="0"/>
          <w:color w:val="auto"/>
          <w:spacing w:val="0"/>
          <w:sz w:val="24"/>
          <w:szCs w:val="24"/>
          <w:highlight w:val="none"/>
        </w:rPr>
        <w:t>其它小型机械化保洁设备或机具</w:t>
      </w:r>
      <w:r>
        <w:rPr>
          <w:rStyle w:val="13"/>
          <w:rFonts w:hint="eastAsia" w:ascii="仿宋" w:hAnsi="仿宋" w:eastAsia="仿宋" w:cs="仿宋"/>
          <w:b w:val="0"/>
          <w:bCs w:val="0"/>
          <w:color w:val="auto"/>
          <w:spacing w:val="0"/>
          <w:sz w:val="24"/>
          <w:szCs w:val="24"/>
          <w:highlight w:val="none"/>
          <w:lang w:val="en-US" w:eastAsia="zh-CN"/>
        </w:rPr>
        <w:t>等须</w:t>
      </w:r>
      <w:r>
        <w:rPr>
          <w:rStyle w:val="13"/>
          <w:rFonts w:hint="eastAsia" w:ascii="仿宋" w:hAnsi="仿宋" w:eastAsia="仿宋" w:cs="仿宋"/>
          <w:b w:val="0"/>
          <w:bCs w:val="0"/>
          <w:color w:val="auto"/>
          <w:spacing w:val="0"/>
          <w:sz w:val="24"/>
          <w:szCs w:val="24"/>
          <w:highlight w:val="none"/>
        </w:rPr>
        <w:t>足量。车辆的燃油、保养及维修费等由中标</w:t>
      </w:r>
      <w:r>
        <w:rPr>
          <w:rStyle w:val="13"/>
          <w:rFonts w:hint="eastAsia" w:ascii="仿宋" w:hAnsi="仿宋" w:eastAsia="仿宋" w:cs="仿宋"/>
          <w:b w:val="0"/>
          <w:bCs w:val="0"/>
          <w:color w:val="auto"/>
          <w:spacing w:val="0"/>
          <w:sz w:val="24"/>
          <w:szCs w:val="24"/>
          <w:highlight w:val="none"/>
          <w:lang w:val="en-US" w:eastAsia="zh-CN"/>
        </w:rPr>
        <w:t>供应商</w:t>
      </w:r>
      <w:r>
        <w:rPr>
          <w:rStyle w:val="13"/>
          <w:rFonts w:hint="eastAsia" w:ascii="仿宋" w:hAnsi="仿宋" w:eastAsia="仿宋" w:cs="仿宋"/>
          <w:b w:val="0"/>
          <w:bCs w:val="0"/>
          <w:color w:val="auto"/>
          <w:spacing w:val="0"/>
          <w:sz w:val="24"/>
          <w:szCs w:val="24"/>
          <w:highlight w:val="none"/>
        </w:rPr>
        <w:t>负责。</w:t>
      </w:r>
    </w:p>
    <w:p w14:paraId="3642F69E">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3、为每名保洁员订制马夹。服装带有反光条安全标识，服装式样、颜色、材质及配字符合</w:t>
      </w:r>
      <w:r>
        <w:rPr>
          <w:rStyle w:val="13"/>
          <w:rFonts w:hint="eastAsia" w:ascii="仿宋" w:hAnsi="仿宋" w:eastAsia="仿宋" w:cs="仿宋"/>
          <w:b w:val="0"/>
          <w:bCs w:val="0"/>
          <w:color w:val="auto"/>
          <w:spacing w:val="0"/>
          <w:sz w:val="24"/>
          <w:szCs w:val="24"/>
          <w:highlight w:val="none"/>
          <w:lang w:val="en-US" w:eastAsia="zh-CN"/>
        </w:rPr>
        <w:t>采购</w:t>
      </w:r>
      <w:r>
        <w:rPr>
          <w:rStyle w:val="13"/>
          <w:rFonts w:hint="eastAsia" w:ascii="仿宋" w:hAnsi="仿宋" w:eastAsia="仿宋" w:cs="仿宋"/>
          <w:b w:val="0"/>
          <w:bCs w:val="0"/>
          <w:color w:val="auto"/>
          <w:spacing w:val="0"/>
          <w:sz w:val="24"/>
          <w:szCs w:val="24"/>
          <w:highlight w:val="none"/>
        </w:rPr>
        <w:t>人规定的统一标准和要求，其他劳动保护用品满足作业需要。</w:t>
      </w:r>
    </w:p>
    <w:p w14:paraId="71E9181D">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4、垃圾桶购买与维护需要中标</w:t>
      </w:r>
      <w:r>
        <w:rPr>
          <w:rStyle w:val="13"/>
          <w:rFonts w:hint="eastAsia" w:ascii="仿宋" w:hAnsi="仿宋" w:eastAsia="仿宋" w:cs="仿宋"/>
          <w:b w:val="0"/>
          <w:bCs w:val="0"/>
          <w:color w:val="auto"/>
          <w:spacing w:val="0"/>
          <w:sz w:val="24"/>
          <w:szCs w:val="24"/>
          <w:highlight w:val="none"/>
          <w:lang w:val="en-US" w:eastAsia="zh-CN"/>
        </w:rPr>
        <w:t>供应商</w:t>
      </w:r>
      <w:r>
        <w:rPr>
          <w:rStyle w:val="13"/>
          <w:rFonts w:hint="eastAsia" w:ascii="仿宋" w:hAnsi="仿宋" w:eastAsia="仿宋" w:cs="仿宋"/>
          <w:b w:val="0"/>
          <w:bCs w:val="0"/>
          <w:color w:val="auto"/>
          <w:spacing w:val="0"/>
          <w:sz w:val="24"/>
          <w:szCs w:val="24"/>
          <w:highlight w:val="none"/>
        </w:rPr>
        <w:t>负责。</w:t>
      </w:r>
    </w:p>
    <w:p w14:paraId="799226AF">
      <w:pPr>
        <w:pStyle w:val="9"/>
        <w:keepNext w:val="0"/>
        <w:keepLines w:val="0"/>
        <w:pageBreakBefore w:val="0"/>
        <w:widowControl w:val="0"/>
        <w:numPr>
          <w:ilvl w:val="0"/>
          <w:numId w:val="2"/>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后期服务期间所产生的一切费用由中标单位承担。</w:t>
      </w:r>
    </w:p>
    <w:p w14:paraId="37BC6B3A">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7、保洁消耗品：包括但不限于84 消毒液、大号垃圾袋、小号垃圾袋、</w:t>
      </w:r>
      <w:r>
        <w:rPr>
          <w:rFonts w:hint="eastAsia" w:ascii="仿宋" w:hAnsi="仿宋" w:eastAsia="仿宋" w:cs="仿宋"/>
          <w:color w:val="auto"/>
          <w:sz w:val="24"/>
          <w:szCs w:val="24"/>
          <w:highlight w:val="none"/>
          <w:lang w:eastAsia="zh-CN"/>
        </w:rPr>
        <w:t>灭蚊蝇药物</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清洗剂、防滑垫、纸篓、檀香、芳香球、除臭药物、蚊香、大扫把、小扫把、防风簸箕、</w:t>
      </w:r>
      <w:r>
        <w:rPr>
          <w:rStyle w:val="19"/>
          <w:rFonts w:hint="eastAsia" w:ascii="仿宋" w:hAnsi="仿宋" w:eastAsia="仿宋" w:cs="仿宋"/>
          <w:b w:val="0"/>
          <w:color w:val="auto"/>
          <w:sz w:val="24"/>
          <w:szCs w:val="24"/>
          <w:highlight w:val="none"/>
          <w:rtl w:val="0"/>
          <w:lang w:val="en-US" w:eastAsia="zh-CN" w:bidi="ar-SA"/>
        </w:rPr>
        <w:t>洁厕灵、拖把、一次性手套、抹布、喷壶等，制定消耗品管理台账。</w:t>
      </w:r>
    </w:p>
    <w:p w14:paraId="3ABCCF6E">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8、保洁工具全新或9成新以上。</w:t>
      </w:r>
    </w:p>
    <w:p w14:paraId="6E2AF552">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9、按服务要求的提供拟投入的设备明细表、物耗明细表，包含</w:t>
      </w:r>
      <w:r>
        <w:rPr>
          <w:rStyle w:val="13"/>
          <w:rFonts w:hint="eastAsia" w:ascii="仿宋" w:hAnsi="仿宋" w:eastAsia="仿宋" w:cs="仿宋"/>
          <w:b w:val="0"/>
          <w:bCs w:val="0"/>
          <w:color w:val="auto"/>
          <w:spacing w:val="0"/>
          <w:sz w:val="24"/>
          <w:szCs w:val="24"/>
          <w:highlight w:val="none"/>
        </w:rPr>
        <w:t>保洁机械设备</w:t>
      </w:r>
      <w:r>
        <w:rPr>
          <w:rStyle w:val="13"/>
          <w:rFonts w:hint="eastAsia" w:ascii="仿宋" w:hAnsi="仿宋" w:eastAsia="仿宋" w:cs="仿宋"/>
          <w:b w:val="0"/>
          <w:bCs w:val="0"/>
          <w:color w:val="auto"/>
          <w:spacing w:val="0"/>
          <w:sz w:val="24"/>
          <w:szCs w:val="24"/>
          <w:highlight w:val="none"/>
          <w:lang w:eastAsia="zh-CN"/>
        </w:rPr>
        <w:t>、</w:t>
      </w:r>
      <w:r>
        <w:rPr>
          <w:rStyle w:val="19"/>
          <w:rFonts w:hint="eastAsia" w:ascii="仿宋" w:hAnsi="仿宋" w:eastAsia="仿宋" w:cs="仿宋"/>
          <w:b w:val="0"/>
          <w:color w:val="auto"/>
          <w:sz w:val="24"/>
          <w:szCs w:val="24"/>
          <w:highlight w:val="none"/>
          <w:rtl w:val="0"/>
          <w:lang w:val="en-US" w:eastAsia="zh-CN" w:bidi="ar-SA"/>
        </w:rPr>
        <w:t>办公用品、清洁工具、通讯器材，各种维修器材等工具、各种保洁专用警示牌等，并注明具体使用场景及用途等。</w:t>
      </w:r>
    </w:p>
    <w:p w14:paraId="25D717B3">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10、成交供应商进场履约前一天，必须将以上设备、物品等配置到办公区，缺一不可。否则采购人将拒绝成交供应商进场，所产生的责任由成交供应商承担。合同生效后3个工作日内因成交供应商未将上述设备完全提供导致延误的，采购人将报相关部门进行处理。</w:t>
      </w:r>
    </w:p>
    <w:p w14:paraId="59AF2874">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9"/>
          <w:rFonts w:hint="eastAsia" w:ascii="仿宋" w:hAnsi="仿宋" w:eastAsia="仿宋" w:cs="仿宋"/>
          <w:b w:val="0"/>
          <w:color w:val="auto"/>
          <w:sz w:val="24"/>
          <w:szCs w:val="24"/>
          <w:highlight w:val="none"/>
          <w:rtl w:val="0"/>
          <w:lang w:val="en-US" w:eastAsia="zh-CN" w:bidi="ar-SA"/>
        </w:rPr>
        <w:t>11、为更好地进行保洁服务，供应商应提供满足采购需求的必要设备和工具。</w:t>
      </w:r>
    </w:p>
    <w:p w14:paraId="2F39CFC9">
      <w:pPr>
        <w:pStyle w:val="4"/>
        <w:pageBreakBefore w:val="0"/>
        <w:numPr>
          <w:ilvl w:val="0"/>
          <w:numId w:val="0"/>
        </w:numPr>
        <w:kinsoku/>
        <w:wordWrap/>
        <w:overflowPunct/>
        <w:topLinePunct w:val="0"/>
        <w:bidi w:val="0"/>
        <w:adjustRightInd/>
        <w:snapToGrid/>
        <w:spacing w:line="480" w:lineRule="atLeast"/>
        <w:ind w:left="0" w:firstLine="482" w:firstLineChars="200"/>
        <w:textAlignment w:val="auto"/>
        <w:outlineLvl w:val="1"/>
        <w:rPr>
          <w:rFonts w:hint="eastAsia" w:ascii="仿宋" w:hAnsi="仿宋" w:eastAsia="仿宋" w:cs="仿宋"/>
          <w:b/>
          <w:bCs/>
          <w:color w:val="auto"/>
          <w:sz w:val="24"/>
          <w:highlight w:val="none"/>
          <w:rtl w:val="0"/>
          <w:lang w:val="en-US" w:eastAsia="zh-CN"/>
        </w:rPr>
      </w:pPr>
      <w:bookmarkStart w:id="3" w:name="_Toc24332"/>
      <w:bookmarkStart w:id="4" w:name="_Toc6600"/>
      <w:r>
        <w:rPr>
          <w:rFonts w:hint="eastAsia" w:ascii="仿宋" w:hAnsi="仿宋" w:eastAsia="仿宋" w:cs="仿宋"/>
          <w:b/>
          <w:bCs/>
          <w:color w:val="auto"/>
          <w:sz w:val="24"/>
          <w:highlight w:val="none"/>
          <w:rtl w:val="0"/>
          <w:lang w:val="en-US" w:eastAsia="zh-CN"/>
        </w:rPr>
        <w:t>(5)安全、文明作业实施方案要求</w:t>
      </w:r>
    </w:p>
    <w:p w14:paraId="3F640439">
      <w:pPr>
        <w:pStyle w:val="3"/>
        <w:keepNext w:val="0"/>
        <w:keepLines w:val="0"/>
        <w:pageBreakBefore w:val="0"/>
        <w:widowControl w:val="0"/>
        <w:kinsoku/>
        <w:wordWrap/>
        <w:overflowPunct/>
        <w:topLinePunct w:val="0"/>
        <w:bidi w:val="0"/>
        <w:adjustRightInd/>
        <w:snapToGrid/>
        <w:spacing w:line="480" w:lineRule="atLeast"/>
        <w:ind w:left="0" w:firstLine="480" w:firstLineChars="200"/>
        <w:textAlignment w:val="auto"/>
        <w:rPr>
          <w:rStyle w:val="19"/>
          <w:rFonts w:hint="eastAsia" w:ascii="仿宋" w:hAnsi="仿宋" w:eastAsia="仿宋" w:cs="仿宋"/>
          <w:b w:val="0"/>
          <w:color w:val="auto"/>
          <w:sz w:val="24"/>
          <w:szCs w:val="24"/>
          <w:highlight w:val="none"/>
          <w:rtl w:val="0"/>
          <w:lang w:val="en-US" w:eastAsia="zh-CN"/>
        </w:rPr>
      </w:pPr>
      <w:r>
        <w:rPr>
          <w:rStyle w:val="19"/>
          <w:rFonts w:hint="eastAsia" w:ascii="仿宋" w:hAnsi="仿宋" w:eastAsia="仿宋" w:cs="仿宋"/>
          <w:b w:val="0"/>
          <w:color w:val="auto"/>
          <w:sz w:val="24"/>
          <w:szCs w:val="24"/>
          <w:highlight w:val="none"/>
          <w:rtl w:val="0"/>
          <w:lang w:val="en-US" w:eastAsia="zh-CN"/>
        </w:rPr>
        <w:t>1.安全作业实施要求</w:t>
      </w:r>
    </w:p>
    <w:p w14:paraId="6F75C94B">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安全作业要求是确保道路清洁工人在执行职务时的安全和健康的重要保障。这些要求通常涵盖了作业前的准备工作、作业过程中的安全措施以及作业后的现场处理等多个方面。具体的要求可能包括但不限于穿戴适当的防护装备、遵守交通规则、使用安全警示标识、以及应对突发情况的紧急措施等。</w:t>
      </w:r>
    </w:p>
    <w:p w14:paraId="0FEA9C12">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1.1车辆作业安全要求:</w:t>
      </w:r>
    </w:p>
    <w:p w14:paraId="23408D16">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Fonts w:hint="eastAsia" w:ascii="仿宋" w:hAnsi="仿宋" w:eastAsia="仿宋" w:cs="仿宋"/>
          <w:b w:val="0"/>
          <w:color w:val="auto"/>
          <w:sz w:val="24"/>
          <w:szCs w:val="24"/>
          <w:rtl w:val="0"/>
          <w:lang w:val="en-US" w:eastAsia="zh-CN" w:bidi="ar-SA"/>
        </w:rPr>
        <w:t>(1)</w:t>
      </w:r>
      <w:r>
        <w:rPr>
          <w:rStyle w:val="19"/>
          <w:rFonts w:hint="eastAsia" w:ascii="仿宋" w:hAnsi="仿宋" w:eastAsia="仿宋" w:cs="仿宋"/>
          <w:b w:val="0"/>
          <w:color w:val="auto"/>
          <w:sz w:val="24"/>
          <w:szCs w:val="24"/>
          <w:highlight w:val="none"/>
          <w:rtl w:val="0"/>
          <w:lang w:val="en-US" w:eastAsia="zh-CN" w:bidi="ar-SA"/>
        </w:rPr>
        <w:t>出车前检查车况，保持性能良好</w:t>
      </w:r>
    </w:p>
    <w:p w14:paraId="1BB2FC53">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Fonts w:hint="eastAsia" w:ascii="仿宋" w:hAnsi="仿宋" w:eastAsia="仿宋" w:cs="仿宋"/>
          <w:b w:val="0"/>
          <w:color w:val="auto"/>
          <w:sz w:val="24"/>
          <w:szCs w:val="24"/>
          <w:rtl w:val="0"/>
          <w:lang w:val="en-US" w:eastAsia="zh-CN" w:bidi="ar-SA"/>
        </w:rPr>
        <w:t>(2)</w:t>
      </w:r>
      <w:r>
        <w:rPr>
          <w:rStyle w:val="19"/>
          <w:rFonts w:hint="eastAsia" w:ascii="仿宋" w:hAnsi="仿宋" w:eastAsia="仿宋" w:cs="仿宋"/>
          <w:b w:val="0"/>
          <w:color w:val="auto"/>
          <w:sz w:val="24"/>
          <w:szCs w:val="24"/>
          <w:highlight w:val="none"/>
          <w:rtl w:val="0"/>
          <w:lang w:val="en-US" w:eastAsia="zh-CN" w:bidi="ar-SA"/>
        </w:rPr>
        <w:t>严格按照《中华人民共和国道路交通安全法》规定驾驶作业车辆。酒水车、清扫车等机动车应当按照安全作业标准作业;在不影响其他车辆通行的情况下，可以不受车辆分道行驶的限制，但是不得逆向行驶。</w:t>
      </w:r>
    </w:p>
    <w:p w14:paraId="05FEDE15">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(3)遵守本市交管部门相关规定。</w:t>
      </w:r>
    </w:p>
    <w:p w14:paraId="4104D8D4">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(4)现场管理员当班时应监督使用人作业，发现违规操作或异常情况应及时制止。</w:t>
      </w:r>
    </w:p>
    <w:p w14:paraId="0B61867E">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(5)环卫用车必须按规定的线路和地点行驶。</w:t>
      </w:r>
    </w:p>
    <w:p w14:paraId="0986B810">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1.2人员作业安全要求:</w:t>
      </w:r>
    </w:p>
    <w:p w14:paraId="529EE9F1">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Fonts w:hint="eastAsia" w:ascii="仿宋" w:hAnsi="仿宋" w:eastAsia="仿宋" w:cs="仿宋"/>
          <w:b w:val="0"/>
          <w:color w:val="auto"/>
          <w:sz w:val="24"/>
          <w:szCs w:val="24"/>
          <w:rtl w:val="0"/>
          <w:lang w:val="en-US" w:eastAsia="zh-CN" w:bidi="ar-SA"/>
        </w:rPr>
        <w:t>(1)</w:t>
      </w:r>
      <w:r>
        <w:rPr>
          <w:rStyle w:val="19"/>
          <w:rFonts w:hint="eastAsia" w:ascii="仿宋" w:hAnsi="仿宋" w:eastAsia="仿宋" w:cs="仿宋"/>
          <w:b w:val="0"/>
          <w:color w:val="auto"/>
          <w:sz w:val="24"/>
          <w:szCs w:val="24"/>
          <w:highlight w:val="none"/>
          <w:rtl w:val="0"/>
          <w:lang w:val="en-US" w:eastAsia="zh-CN" w:bidi="ar-SA"/>
        </w:rPr>
        <w:t>注意避让车辆。</w:t>
      </w:r>
    </w:p>
    <w:p w14:paraId="1FF0E443">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Fonts w:hint="eastAsia" w:ascii="仿宋" w:hAnsi="仿宋" w:eastAsia="仿宋" w:cs="仿宋"/>
          <w:b w:val="0"/>
          <w:color w:val="auto"/>
          <w:sz w:val="24"/>
          <w:szCs w:val="24"/>
          <w:rtl w:val="0"/>
          <w:lang w:val="en-US" w:eastAsia="zh-CN" w:bidi="ar-SA"/>
        </w:rPr>
        <w:t>(2)</w:t>
      </w:r>
      <w:r>
        <w:rPr>
          <w:rStyle w:val="19"/>
          <w:rFonts w:hint="eastAsia" w:ascii="仿宋" w:hAnsi="仿宋" w:eastAsia="仿宋" w:cs="仿宋"/>
          <w:b w:val="0"/>
          <w:color w:val="auto"/>
          <w:sz w:val="24"/>
          <w:szCs w:val="24"/>
          <w:highlight w:val="none"/>
          <w:rtl w:val="0"/>
          <w:lang w:val="en-US" w:eastAsia="zh-CN" w:bidi="ar-SA"/>
        </w:rPr>
        <w:t>作业时必须穿戴安全反光标志的工作服、挂工作牌。</w:t>
      </w:r>
    </w:p>
    <w:p w14:paraId="17D713AB">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Style w:val="19"/>
          <w:rFonts w:hint="eastAsia" w:ascii="仿宋" w:hAnsi="仿宋" w:eastAsia="仿宋" w:cs="仿宋"/>
          <w:b w:val="0"/>
          <w:color w:val="auto"/>
          <w:sz w:val="24"/>
          <w:szCs w:val="24"/>
          <w:highlight w:val="none"/>
          <w:rtl w:val="0"/>
          <w:lang w:val="en-US" w:eastAsia="zh-CN" w:bidi="ar-SA"/>
        </w:rPr>
      </w:pPr>
      <w:r>
        <w:rPr>
          <w:rStyle w:val="19"/>
          <w:rFonts w:hint="eastAsia" w:ascii="仿宋" w:hAnsi="仿宋" w:eastAsia="仿宋" w:cs="仿宋"/>
          <w:b w:val="0"/>
          <w:color w:val="auto"/>
          <w:sz w:val="24"/>
          <w:szCs w:val="24"/>
          <w:highlight w:val="none"/>
          <w:rtl w:val="0"/>
          <w:lang w:val="en-US" w:eastAsia="zh-CN" w:bidi="ar-SA"/>
        </w:rPr>
        <w:t>(3)进入机动车道进行保洁捡拾作业时，必须在来车方向提前30 米-50 米设置警示标志，如安全锥筒、警示灯等，以提醒驾驶员减速慢行。</w:t>
      </w:r>
    </w:p>
    <w:p w14:paraId="764A4685">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lang w:eastAsia="zh-CN"/>
        </w:rPr>
      </w:pPr>
      <w:r>
        <w:rPr>
          <w:rStyle w:val="19"/>
          <w:rFonts w:hint="eastAsia" w:ascii="仿宋" w:hAnsi="仿宋" w:eastAsia="仿宋" w:cs="仿宋"/>
          <w:b w:val="0"/>
          <w:color w:val="auto"/>
          <w:sz w:val="24"/>
          <w:szCs w:val="24"/>
          <w:highlight w:val="none"/>
          <w:rtl w:val="0"/>
          <w:lang w:val="en-US" w:eastAsia="zh-CN" w:bidi="ar-SA"/>
        </w:rPr>
        <w:t>(4)</w:t>
      </w:r>
      <w:r>
        <w:rPr>
          <w:rFonts w:hint="eastAsia" w:ascii="仿宋" w:hAnsi="仿宋" w:eastAsia="仿宋" w:cs="仿宋"/>
          <w:i w:val="0"/>
          <w:iCs w:val="0"/>
          <w:caps w:val="0"/>
          <w:color w:val="auto"/>
          <w:spacing w:val="0"/>
          <w:sz w:val="24"/>
          <w:szCs w:val="24"/>
          <w:shd w:val="clear" w:color="auto" w:fill="FFFFFF"/>
        </w:rPr>
        <w:t>了解作业区域的特点，包括交通流量、潜在的危险点等，以便更好地规划作业路线和时间</w:t>
      </w:r>
      <w:r>
        <w:rPr>
          <w:rFonts w:hint="eastAsia" w:ascii="仿宋" w:hAnsi="仿宋" w:eastAsia="仿宋" w:cs="仿宋"/>
          <w:i w:val="0"/>
          <w:iCs w:val="0"/>
          <w:caps w:val="0"/>
          <w:color w:val="auto"/>
          <w:spacing w:val="0"/>
          <w:sz w:val="24"/>
          <w:szCs w:val="24"/>
          <w:shd w:val="clear" w:color="auto" w:fill="FFFFFF"/>
          <w:lang w:eastAsia="zh-CN"/>
        </w:rPr>
        <w:t>。</w:t>
      </w:r>
    </w:p>
    <w:p w14:paraId="6C952DF1">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Style w:val="19"/>
          <w:rFonts w:hint="eastAsia" w:ascii="仿宋" w:hAnsi="仿宋" w:eastAsia="仿宋" w:cs="仿宋"/>
          <w:b w:val="0"/>
          <w:color w:val="auto"/>
          <w:sz w:val="24"/>
          <w:szCs w:val="24"/>
          <w:highlight w:val="none"/>
          <w:rtl w:val="0"/>
          <w:lang w:val="en-US" w:eastAsia="zh-CN" w:bidi="ar-SA"/>
        </w:rPr>
        <w:t>(5)</w:t>
      </w:r>
      <w:r>
        <w:rPr>
          <w:rFonts w:hint="eastAsia" w:ascii="仿宋" w:hAnsi="仿宋" w:eastAsia="仿宋" w:cs="仿宋"/>
          <w:i w:val="0"/>
          <w:iCs w:val="0"/>
          <w:caps w:val="0"/>
          <w:color w:val="auto"/>
          <w:spacing w:val="0"/>
          <w:sz w:val="24"/>
          <w:szCs w:val="24"/>
          <w:shd w:val="clear" w:color="auto" w:fill="FFFFFF"/>
          <w:rtl w:val="0"/>
          <w:lang w:val="en-US" w:eastAsia="zh-CN"/>
        </w:rPr>
        <w:t>检查工具和设备，确保所有的清洁工具和运输设备都处于良好的工作状态，没有损坏或缺陷。</w:t>
      </w:r>
    </w:p>
    <w:p w14:paraId="0BAE2BA0">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1.3一旦发生事故或紧急情况，应立即采取应急措施，如联系救护车、向上级报告等，并将损失降到最低。</w:t>
      </w:r>
    </w:p>
    <w:p w14:paraId="034ACB4A">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1.4作业结束后，保洁人员需要对作业区域进行彻底的清理，并妥善处理可能遗留的问题：</w:t>
      </w:r>
    </w:p>
    <w:p w14:paraId="28A273B1">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清理现场：确保作业区域无遗漏物品，保持整洁和卫生。</w:t>
      </w:r>
    </w:p>
    <w:p w14:paraId="64F2BE2E">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整理工具和设备：将工具和设备归位存放，确保下次使用时能够迅速找到。</w:t>
      </w:r>
    </w:p>
    <w:p w14:paraId="704CB144">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检查安全隐患：如电源插头是否拔下、门窗是否关闭等，确保作业场所的安全。</w:t>
      </w:r>
    </w:p>
    <w:p w14:paraId="69937FBE">
      <w:pPr>
        <w:pStyle w:val="3"/>
        <w:keepNext w:val="0"/>
        <w:keepLines w:val="0"/>
        <w:pageBreakBefore w:val="0"/>
        <w:widowControl w:val="0"/>
        <w:kinsoku/>
        <w:wordWrap/>
        <w:overflowPunct/>
        <w:topLinePunct w:val="0"/>
        <w:bidi w:val="0"/>
        <w:adjustRightInd/>
        <w:snapToGrid/>
        <w:spacing w:line="480" w:lineRule="atLeast"/>
        <w:ind w:left="0" w:firstLine="480" w:firstLineChars="200"/>
        <w:textAlignment w:val="auto"/>
        <w:rPr>
          <w:rStyle w:val="19"/>
          <w:rFonts w:hint="eastAsia" w:ascii="仿宋" w:hAnsi="仿宋" w:eastAsia="仿宋" w:cs="仿宋"/>
          <w:b w:val="0"/>
          <w:color w:val="auto"/>
          <w:sz w:val="24"/>
          <w:szCs w:val="24"/>
          <w:highlight w:val="none"/>
          <w:rtl w:val="0"/>
          <w:lang w:val="en-US" w:eastAsia="zh-CN"/>
        </w:rPr>
      </w:pPr>
      <w:r>
        <w:rPr>
          <w:rStyle w:val="19"/>
          <w:rFonts w:hint="eastAsia" w:ascii="仿宋" w:hAnsi="仿宋" w:eastAsia="仿宋" w:cs="仿宋"/>
          <w:b w:val="0"/>
          <w:color w:val="auto"/>
          <w:sz w:val="24"/>
          <w:szCs w:val="24"/>
          <w:highlight w:val="none"/>
          <w:rtl w:val="0"/>
          <w:lang w:val="en-US" w:eastAsia="zh-CN"/>
        </w:rPr>
        <w:t>2.文明作业实施要求</w:t>
      </w:r>
    </w:p>
    <w:p w14:paraId="3ECFC15E">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文明作业措施是城市管理的重要组成部分，它涉及到城市形象的塑造和市民生活质量的提升。</w:t>
      </w:r>
    </w:p>
    <w:p w14:paraId="1BE3B6FC">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2.1人员的素质教育与服务态度</w:t>
      </w:r>
    </w:p>
    <w:p w14:paraId="340C8834">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道路保洁员的素质教育和服务态度是文明作业的基础，保洁员在接受培训时，不仅要学习专业的清洁技能，还要培养良好的职业道德和服务态度。例如，要求保洁员精神饱满、仪表整洁，上班时穿工作服并佩戴工号牌，体现出专业性和正式性。同时，还需具备良好的沟通技巧，能够礼貌待人，使用文明礼貌用语，对待工作认真负责，有奉献精神，并自觉接受管理人员的检查和监督。</w:t>
      </w:r>
    </w:p>
    <w:p w14:paraId="1AC57043">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2.2保洁人员的管理制度与作业规范</w:t>
      </w:r>
    </w:p>
    <w:p w14:paraId="779D9127">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保洁人员的管理制度与作业规范是确保文明作业的前提，保洁人员在工作中需要严格遵守公司的规章制度，保持热情主动的服务态度，认真接受业主或居民的评价，耐心听取并记录处理投诉。在工作过程中，要注意保持个人的仪容仪表，树立良好形象，爱岗敬业，听从上级领导的指挥，并在规定时间内保质保量完成工作任务。此外，还要遵守考勤制度，按时上下班，不迟到、早退或旷工离岗，工作时间不干私活。</w:t>
      </w:r>
    </w:p>
    <w:p w14:paraId="7C373228">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2.3道路清扫保洁的精细化管理</w:t>
      </w:r>
    </w:p>
    <w:p w14:paraId="366230D9">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道路清扫保洁的精细化管理是提升作业效率和安全性的关键，城市管理部门正在推广道路清扫保洁的精细化管理，比如将道路按保洁等级划分为不同级别，并根据等级制定相应的工作标准和时间安排。此外，还包括了对作业人员的安全教育，要求作业人员佩戴工作证和反光工作服，作业时面朝来车方向，遵守交通规则，确保作业安全。</w:t>
      </w:r>
    </w:p>
    <w:p w14:paraId="76EAA12B">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2.4环卫文化的建设和文明风尚的培育</w:t>
      </w:r>
    </w:p>
    <w:p w14:paraId="12A579F9">
      <w:pPr>
        <w:pageBreakBefore w:val="0"/>
        <w:numPr>
          <w:ilvl w:val="0"/>
          <w:numId w:val="0"/>
        </w:numPr>
        <w:kinsoku/>
        <w:wordWrap/>
        <w:overflowPunct/>
        <w:topLinePunct w:val="0"/>
        <w:bidi w:val="0"/>
        <w:adjustRightInd/>
        <w:snapToGrid/>
        <w:spacing w:line="480" w:lineRule="atLeast"/>
        <w:ind w:left="0" w:firstLine="480" w:firstLineChars="200"/>
        <w:jc w:val="both"/>
        <w:textAlignment w:val="auto"/>
        <w:outlineLvl w:val="9"/>
        <w:rPr>
          <w:rFonts w:hint="eastAsia" w:ascii="仿宋" w:hAnsi="仿宋" w:eastAsia="仿宋" w:cs="仿宋"/>
          <w:i w:val="0"/>
          <w:iCs w:val="0"/>
          <w:caps w:val="0"/>
          <w:color w:val="auto"/>
          <w:spacing w:val="0"/>
          <w:sz w:val="24"/>
          <w:szCs w:val="24"/>
          <w:shd w:val="clear" w:color="auto" w:fill="FFFFFF"/>
          <w:rtl w:val="0"/>
          <w:lang w:val="en-US" w:eastAsia="zh-CN"/>
        </w:rPr>
      </w:pPr>
      <w:r>
        <w:rPr>
          <w:rFonts w:hint="eastAsia" w:ascii="仿宋" w:hAnsi="仿宋" w:eastAsia="仿宋" w:cs="仿宋"/>
          <w:i w:val="0"/>
          <w:iCs w:val="0"/>
          <w:caps w:val="0"/>
          <w:color w:val="auto"/>
          <w:spacing w:val="0"/>
          <w:sz w:val="24"/>
          <w:szCs w:val="24"/>
          <w:shd w:val="clear" w:color="auto" w:fill="FFFFFF"/>
          <w:rtl w:val="0"/>
          <w:lang w:val="en-US" w:eastAsia="zh-CN"/>
        </w:rPr>
        <w:t>环卫文化的建设和文明风尚的培育是道路保洁文明作业的内在要求，供应商可以开展各类文化活动，来提升从业人员的文化素养和服务意识。同时，通过加强环卫文化的建设，环卫工人能够更好地理解和践行文明作业的理念，从而在日常工作中体现出来，为城市增添更多的文化内涵和美感。</w:t>
      </w:r>
    </w:p>
    <w:p w14:paraId="5F440110">
      <w:pPr>
        <w:pStyle w:val="4"/>
        <w:pageBreakBefore w:val="0"/>
        <w:numPr>
          <w:ilvl w:val="0"/>
          <w:numId w:val="0"/>
        </w:numPr>
        <w:kinsoku/>
        <w:wordWrap/>
        <w:overflowPunct/>
        <w:topLinePunct w:val="0"/>
        <w:bidi w:val="0"/>
        <w:adjustRightInd/>
        <w:snapToGrid/>
        <w:spacing w:line="480" w:lineRule="atLeast"/>
        <w:ind w:left="0" w:firstLine="482" w:firstLineChars="200"/>
        <w:textAlignment w:val="auto"/>
        <w:outlineLvl w:val="1"/>
        <w:rPr>
          <w:rFonts w:hint="eastAsia" w:ascii="仿宋" w:hAnsi="仿宋" w:eastAsia="仿宋" w:cs="仿宋"/>
          <w:b/>
          <w:bCs/>
          <w:color w:val="auto"/>
          <w:sz w:val="24"/>
          <w:highlight w:val="none"/>
          <w:rtl w:val="0"/>
          <w:lang w:val="en-US" w:eastAsia="zh-CN"/>
        </w:rPr>
      </w:pPr>
      <w:r>
        <w:rPr>
          <w:rFonts w:hint="eastAsia" w:ascii="仿宋" w:hAnsi="仿宋" w:eastAsia="仿宋" w:cs="仿宋"/>
          <w:b/>
          <w:bCs/>
          <w:color w:val="auto"/>
          <w:sz w:val="24"/>
          <w:highlight w:val="none"/>
          <w:rtl w:val="0"/>
          <w:lang w:val="en-US" w:eastAsia="zh-CN"/>
        </w:rPr>
        <w:t>(6)进退场交接方案要求</w:t>
      </w:r>
    </w:p>
    <w:p w14:paraId="64191A1E">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进退场交接是确保环卫管理和服务连续性的关键环节，需要通过详细的计划、明确的流程和严格的监督来确保交接的顺利进行。进退场交接流程主要包括以下几个方面：</w:t>
      </w:r>
    </w:p>
    <w:p w14:paraId="7ACFA782">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1、沟通协调：与采购人及原单位代表进行充分沟通，了解项目区域的状况。</w:t>
      </w:r>
    </w:p>
    <w:p w14:paraId="07BEE0DA">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文件资料准备：准备相关的交接文件和资料，如管理合同、项目现有固定设备和设施清单等。</w:t>
      </w:r>
    </w:p>
    <w:p w14:paraId="1D0633DB">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2、会议组织：由采购人主持，明确交接的目的、内容和流程。</w:t>
      </w:r>
    </w:p>
    <w:p w14:paraId="1C870478">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工作介绍：退场单位详细介绍工作的情况，包括设备设施的运行状况、维护保养情况、安全管理措施等。</w:t>
      </w:r>
    </w:p>
    <w:p w14:paraId="7EC69A7D">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3、问题提出与解决：中标进场单位提出相关问题和要求，退场单位及采购人积极回答并解决。</w:t>
      </w:r>
    </w:p>
    <w:p w14:paraId="7CABAC73">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4、现场交接</w:t>
      </w:r>
    </w:p>
    <w:p w14:paraId="426AB139">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账号信息交接：交接工作相关账号和信息，确保连续性。</w:t>
      </w:r>
    </w:p>
    <w:p w14:paraId="4F61C6D6">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会议讨论：安排和进行最后一次会议和讨论，确保所有事项都已妥善处理。注意事项</w:t>
      </w:r>
    </w:p>
    <w:p w14:paraId="098A79FC">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身份和权限确认：确保进退场交接人员的身份和权限，只有经过授权的人员才能参与交接工作。</w:t>
      </w:r>
    </w:p>
    <w:p w14:paraId="62B381B9">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设施状态检查：检查进退场设施的状态，确保其运行正常并符合卫生安全要求。</w:t>
      </w:r>
    </w:p>
    <w:p w14:paraId="63D63583">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时间地点安排：提前安排好进退场交接的时间和地点，确保交接顺利进行。</w:t>
      </w:r>
    </w:p>
    <w:p w14:paraId="35C03D0B">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详细记录：进退场人员在交接时需要进行详细的记录，包括进退场时间、设施设备数量和质量等信息，以便于监督和追溯。</w:t>
      </w:r>
    </w:p>
    <w:p w14:paraId="1BCF398C">
      <w:pPr>
        <w:pStyle w:val="3"/>
        <w:keepNext w:val="0"/>
        <w:keepLines w:val="0"/>
        <w:pageBreakBefore w:val="0"/>
        <w:widowControl w:val="0"/>
        <w:numPr>
          <w:ilvl w:val="0"/>
          <w:numId w:val="0"/>
        </w:numPr>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tl w:val="0"/>
          <w:lang w:val="en-US" w:eastAsia="zh-CN"/>
        </w:rPr>
      </w:pPr>
      <w:r>
        <w:rPr>
          <w:rStyle w:val="13"/>
          <w:rFonts w:hint="eastAsia" w:ascii="仿宋" w:hAnsi="仿宋" w:eastAsia="仿宋" w:cs="仿宋"/>
          <w:b w:val="0"/>
          <w:bCs w:val="0"/>
          <w:color w:val="auto"/>
          <w:spacing w:val="0"/>
          <w:sz w:val="24"/>
          <w:szCs w:val="24"/>
          <w:highlight w:val="none"/>
          <w:rtl w:val="0"/>
          <w:lang w:val="en-US" w:eastAsia="zh-CN"/>
        </w:rPr>
        <w:t>问题处理：针对交接过程中可能出现的问题，制定相应的处理方案，并及时解决。</w:t>
      </w:r>
    </w:p>
    <w:p w14:paraId="5FEDE10A">
      <w:pPr>
        <w:pStyle w:val="2"/>
        <w:keepNext w:val="0"/>
        <w:keepLines w:val="0"/>
        <w:pageBreakBefore w:val="0"/>
        <w:widowControl w:val="0"/>
        <w:kinsoku/>
        <w:wordWrap/>
        <w:overflowPunct/>
        <w:topLinePunct w:val="0"/>
        <w:bidi w:val="0"/>
        <w:adjustRightInd/>
        <w:snapToGrid/>
        <w:spacing w:line="480" w:lineRule="atLeast"/>
        <w:ind w:left="0" w:right="0" w:firstLine="482" w:firstLineChars="200"/>
        <w:jc w:val="left"/>
        <w:textAlignment w:val="auto"/>
        <w:outlineLvl w:val="1"/>
        <w:rPr>
          <w:rStyle w:val="13"/>
          <w:rFonts w:hint="eastAsia" w:ascii="仿宋" w:hAnsi="仿宋" w:eastAsia="仿宋" w:cs="仿宋"/>
          <w:b/>
          <w:bCs/>
          <w:color w:val="auto"/>
          <w:spacing w:val="0"/>
          <w:sz w:val="24"/>
          <w:szCs w:val="24"/>
          <w:highlight w:val="none"/>
        </w:rPr>
      </w:pPr>
      <w:r>
        <w:rPr>
          <w:rStyle w:val="13"/>
          <w:rFonts w:hint="eastAsia" w:ascii="仿宋" w:hAnsi="仿宋" w:eastAsia="仿宋" w:cs="仿宋"/>
          <w:b/>
          <w:bCs/>
          <w:color w:val="auto"/>
          <w:spacing w:val="0"/>
          <w:sz w:val="24"/>
          <w:szCs w:val="24"/>
          <w:highlight w:val="none"/>
          <w:lang w:val="en-US" w:eastAsia="zh-CN"/>
        </w:rPr>
        <w:t>(7)</w:t>
      </w:r>
      <w:r>
        <w:rPr>
          <w:rStyle w:val="13"/>
          <w:rFonts w:hint="eastAsia" w:ascii="仿宋" w:hAnsi="仿宋" w:eastAsia="仿宋" w:cs="仿宋"/>
          <w:b/>
          <w:bCs/>
          <w:color w:val="auto"/>
          <w:spacing w:val="0"/>
          <w:sz w:val="24"/>
          <w:szCs w:val="24"/>
          <w:highlight w:val="none"/>
        </w:rPr>
        <w:t>台账、投诉、指令性任务完成</w:t>
      </w:r>
      <w:bookmarkEnd w:id="3"/>
      <w:bookmarkEnd w:id="4"/>
    </w:p>
    <w:p w14:paraId="5AF2A69E">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1、管理、考核资料齐全，每星期有相应的考核巡查记录。</w:t>
      </w:r>
    </w:p>
    <w:p w14:paraId="2EE28114">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2、遇群众投诉、媒体曝光的，及时处理、落实整改。</w:t>
      </w:r>
    </w:p>
    <w:p w14:paraId="1BF83BCC">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Fonts w:hint="eastAsia" w:ascii="仿宋" w:hAnsi="仿宋" w:eastAsia="仿宋" w:cs="仿宋"/>
          <w:bCs/>
          <w:color w:val="auto"/>
          <w:sz w:val="24"/>
          <w:szCs w:val="24"/>
        </w:rPr>
      </w:pPr>
      <w:r>
        <w:rPr>
          <w:rStyle w:val="13"/>
          <w:rFonts w:hint="eastAsia" w:ascii="仿宋" w:hAnsi="仿宋" w:eastAsia="仿宋" w:cs="仿宋"/>
          <w:b w:val="0"/>
          <w:bCs w:val="0"/>
          <w:color w:val="auto"/>
          <w:spacing w:val="0"/>
          <w:sz w:val="24"/>
          <w:szCs w:val="24"/>
          <w:highlight w:val="none"/>
        </w:rPr>
        <w:t>3、指令性任务，督促的问题必须按标准及时完成。</w:t>
      </w:r>
    </w:p>
    <w:p w14:paraId="7ADD76BC">
      <w:pPr>
        <w:pageBreakBefore w:val="0"/>
        <w:kinsoku/>
        <w:wordWrap/>
        <w:overflowPunct/>
        <w:topLinePunct w:val="0"/>
        <w:bidi w:val="0"/>
        <w:adjustRightInd/>
        <w:snapToGrid/>
        <w:spacing w:line="480" w:lineRule="atLeast"/>
        <w:textAlignment w:val="auto"/>
        <w:rPr>
          <w:rFonts w:hint="eastAsia" w:ascii="仿宋" w:hAnsi="仿宋" w:eastAsia="仿宋" w:cs="仿宋"/>
          <w:b/>
          <w:bCs/>
          <w:color w:val="auto"/>
          <w:sz w:val="28"/>
          <w:szCs w:val="28"/>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、检查考核标准</w:t>
      </w:r>
    </w:p>
    <w:p w14:paraId="0630C560">
      <w:pPr>
        <w:pStyle w:val="9"/>
        <w:keepNext w:val="0"/>
        <w:keepLines w:val="0"/>
        <w:pageBreakBefore w:val="0"/>
        <w:widowControl w:val="0"/>
        <w:kinsoku/>
        <w:wordWrap/>
        <w:overflowPunct/>
        <w:topLinePunct w:val="0"/>
        <w:bidi w:val="0"/>
        <w:adjustRightInd/>
        <w:snapToGrid/>
        <w:spacing w:line="480" w:lineRule="atLeast"/>
        <w:ind w:left="0" w:right="0" w:firstLine="643" w:firstLineChars="200"/>
        <w:jc w:val="center"/>
        <w:textAlignment w:val="auto"/>
        <w:rPr>
          <w:rStyle w:val="13"/>
          <w:rFonts w:hint="eastAsia" w:ascii="仿宋" w:hAnsi="仿宋" w:eastAsia="仿宋" w:cs="仿宋"/>
          <w:b/>
          <w:bCs/>
          <w:color w:val="auto"/>
          <w:spacing w:val="0"/>
          <w:sz w:val="32"/>
          <w:szCs w:val="32"/>
          <w:highlight w:val="none"/>
        </w:rPr>
      </w:pPr>
      <w:r>
        <w:rPr>
          <w:rStyle w:val="13"/>
          <w:rFonts w:hint="eastAsia" w:ascii="仿宋" w:hAnsi="仿宋" w:eastAsia="仿宋" w:cs="仿宋"/>
          <w:b/>
          <w:bCs/>
          <w:color w:val="auto"/>
          <w:spacing w:val="0"/>
          <w:sz w:val="32"/>
          <w:szCs w:val="32"/>
          <w:highlight w:val="none"/>
        </w:rPr>
        <w:t>重岗街道保洁服务考核办法</w:t>
      </w:r>
    </w:p>
    <w:p w14:paraId="4FA5F6A6">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为加强环境卫生质量监管，建立健全长效管理机制，促进环卫作业市场化的健康发展，本着“高标准、高质量、严要求”的原则，结合我镇实际，制定本暂行办法。</w:t>
      </w:r>
    </w:p>
    <w:p w14:paraId="6A829FF5">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一、考核依据</w:t>
      </w:r>
    </w:p>
    <w:p w14:paraId="0A56DAC9">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以《泗洪县环境卫生作业质量标准及考核评分标准》《城市环境卫生质量标准》《宿迁市容和环境卫生管理条例》及上级部门各单项考核文件标准等为依据，充分结合对外发包路段招标文件的相关要求和规定，细化内容，综合评定。</w:t>
      </w:r>
    </w:p>
    <w:p w14:paraId="369FC004">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二、考核内容</w:t>
      </w:r>
    </w:p>
    <w:p w14:paraId="56F55161">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作业质量考核、保洁范围内质效考核、运行管理考核、重大活动保障和应急管理考核等。</w:t>
      </w:r>
    </w:p>
    <w:p w14:paraId="11524D1B">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三、考核机构</w:t>
      </w:r>
    </w:p>
    <w:p w14:paraId="25A9925E">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lang w:val="en-US" w:eastAsia="zh-CN"/>
        </w:rPr>
        <w:t>泗洪县人民政府重岗街道办事处</w:t>
      </w:r>
      <w:r>
        <w:rPr>
          <w:rStyle w:val="13"/>
          <w:rFonts w:hint="eastAsia" w:ascii="仿宋" w:hAnsi="仿宋" w:eastAsia="仿宋" w:cs="仿宋"/>
          <w:b w:val="0"/>
          <w:bCs w:val="0"/>
          <w:color w:val="auto"/>
          <w:spacing w:val="0"/>
          <w:sz w:val="24"/>
          <w:szCs w:val="24"/>
          <w:highlight w:val="none"/>
        </w:rPr>
        <w:t>成立道路清扫保洁作业质量考核组</w:t>
      </w:r>
    </w:p>
    <w:p w14:paraId="368522FD">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四、考核办法</w:t>
      </w:r>
    </w:p>
    <w:p w14:paraId="31CF4B21">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由考核小组会同相关部门联合进行考核，每周至少考核1次，采取明查和暗查相结合方式。考核内容详见考核细则。</w:t>
      </w:r>
    </w:p>
    <w:p w14:paraId="34723D4B">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计分方式为以平均分为当月考核得分，平均分=每月考核分数总分/考核次数。</w:t>
      </w:r>
    </w:p>
    <w:p w14:paraId="5AC75CE3">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考核结果经确认后，于次月5日前由考核人员将前一月的考核情况汇总上报分管领导和主要负责人，并以书面形式通报给乙方，考核结果作为月度费用结算的依据。</w:t>
      </w:r>
    </w:p>
    <w:p w14:paraId="1745CA1A">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五、奖罚办法</w:t>
      </w:r>
    </w:p>
    <w:p w14:paraId="792CBE35">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1. 在上级考核中排名前列或通报表扬的，根据实际情况予以加分、奖励。</w:t>
      </w:r>
    </w:p>
    <w:p w14:paraId="433D26FA">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2. 每月考核得分在90分（含90分）以上的不扣承包经费。</w:t>
      </w:r>
    </w:p>
    <w:p w14:paraId="736A5529">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3. 每月考核得分在80-89分（含80分）的扣当月承包经费5%。</w:t>
      </w:r>
    </w:p>
    <w:p w14:paraId="1EEBD2EB">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4. 每月考核得分在70-79分（含70分）的扣当月承包经费10%。</w:t>
      </w:r>
    </w:p>
    <w:p w14:paraId="75C97412">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5. 每月考核得分在70（不含70分）以下的扣当月承包经费20%。</w:t>
      </w:r>
    </w:p>
    <w:p w14:paraId="6D6A38AF">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val="0"/>
          <w:bCs w:val="0"/>
          <w:color w:val="auto"/>
          <w:spacing w:val="0"/>
          <w:sz w:val="24"/>
          <w:szCs w:val="24"/>
          <w:highlight w:val="none"/>
        </w:rPr>
      </w:pPr>
      <w:r>
        <w:rPr>
          <w:rStyle w:val="13"/>
          <w:rFonts w:hint="eastAsia" w:ascii="仿宋" w:hAnsi="仿宋" w:eastAsia="仿宋" w:cs="仿宋"/>
          <w:b w:val="0"/>
          <w:bCs w:val="0"/>
          <w:color w:val="auto"/>
          <w:spacing w:val="0"/>
          <w:sz w:val="24"/>
          <w:szCs w:val="24"/>
          <w:highlight w:val="none"/>
        </w:rPr>
        <w:t>6. 连续三个月考核得分在80（不含80分）以下的解除合同，成交供应商自行承担由此造成的一切损失。</w:t>
      </w:r>
    </w:p>
    <w:p w14:paraId="587138F3">
      <w:pPr>
        <w:pStyle w:val="9"/>
        <w:keepNext w:val="0"/>
        <w:keepLines w:val="0"/>
        <w:pageBreakBefore w:val="0"/>
        <w:widowControl w:val="0"/>
        <w:kinsoku/>
        <w:wordWrap/>
        <w:overflowPunct/>
        <w:topLinePunct w:val="0"/>
        <w:bidi w:val="0"/>
        <w:adjustRightInd/>
        <w:snapToGrid/>
        <w:spacing w:line="480" w:lineRule="atLeast"/>
        <w:ind w:left="0" w:right="0" w:firstLine="480" w:firstLineChars="200"/>
        <w:jc w:val="left"/>
        <w:textAlignment w:val="auto"/>
        <w:rPr>
          <w:rStyle w:val="13"/>
          <w:rFonts w:hint="eastAsia" w:ascii="仿宋" w:hAnsi="仿宋" w:eastAsia="仿宋" w:cs="仿宋"/>
          <w:b/>
          <w:color w:val="auto"/>
          <w:sz w:val="40"/>
          <w:szCs w:val="22"/>
        </w:rPr>
      </w:pPr>
      <w:r>
        <w:rPr>
          <w:rStyle w:val="13"/>
          <w:rFonts w:hint="eastAsia" w:ascii="仿宋" w:hAnsi="仿宋" w:eastAsia="仿宋" w:cs="仿宋"/>
          <w:b w:val="0"/>
          <w:bCs w:val="0"/>
          <w:color w:val="auto"/>
          <w:spacing w:val="0"/>
          <w:sz w:val="24"/>
          <w:szCs w:val="24"/>
          <w:highlight w:val="none"/>
        </w:rPr>
        <w:t>7. 被上级部门检查或媒体曝光，确属中标人工作失误或失职，或因管理不到位，造成群众反复投诉或被上级通报的，根据严重程度经镇领导研究后，根据实际情况予以扣分、处罚。</w:t>
      </w:r>
    </w:p>
    <w:p w14:paraId="6A902D9D">
      <w:pPr>
        <w:pStyle w:val="9"/>
        <w:keepNext w:val="0"/>
        <w:keepLines w:val="0"/>
        <w:pageBreakBefore w:val="0"/>
        <w:widowControl w:val="0"/>
        <w:kinsoku/>
        <w:wordWrap/>
        <w:overflowPunct/>
        <w:topLinePunct w:val="0"/>
        <w:bidi w:val="0"/>
        <w:adjustRightInd/>
        <w:snapToGrid/>
        <w:spacing w:line="480" w:lineRule="atLeast"/>
        <w:ind w:right="0"/>
        <w:jc w:val="both"/>
        <w:textAlignment w:val="auto"/>
        <w:rPr>
          <w:rStyle w:val="13"/>
          <w:rFonts w:hint="eastAsia" w:ascii="仿宋" w:hAnsi="仿宋" w:eastAsia="仿宋" w:cs="仿宋"/>
          <w:color w:val="auto"/>
          <w:spacing w:val="0"/>
          <w:sz w:val="22"/>
          <w:szCs w:val="22"/>
          <w:highlight w:val="none"/>
        </w:rPr>
      </w:pPr>
      <w:r>
        <w:rPr>
          <w:rStyle w:val="13"/>
          <w:rFonts w:hint="eastAsia" w:ascii="仿宋" w:hAnsi="仿宋" w:eastAsia="仿宋" w:cs="仿宋"/>
          <w:b/>
          <w:color w:val="auto"/>
          <w:sz w:val="40"/>
          <w:szCs w:val="22"/>
        </w:rPr>
        <w:t>泗洪县重岗街道环境卫生考核评分细则标准</w:t>
      </w:r>
    </w:p>
    <w:tbl>
      <w:tblPr>
        <w:tblStyle w:val="10"/>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5320"/>
        <w:gridCol w:w="3928"/>
      </w:tblGrid>
      <w:tr w14:paraId="67C9F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57" w:type="dxa"/>
            <w:shd w:val="clear" w:color="auto" w:fill="FFFFFF"/>
            <w:noWrap w:val="0"/>
            <w:vAlign w:val="center"/>
          </w:tcPr>
          <w:p w14:paraId="238F0D5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项目</w:t>
            </w:r>
          </w:p>
        </w:tc>
        <w:tc>
          <w:tcPr>
            <w:tcW w:w="5320" w:type="dxa"/>
            <w:shd w:val="clear" w:color="auto" w:fill="FFFFFF"/>
            <w:noWrap w:val="0"/>
            <w:vAlign w:val="center"/>
          </w:tcPr>
          <w:p w14:paraId="27917D0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考核内容和要求</w:t>
            </w:r>
          </w:p>
        </w:tc>
        <w:tc>
          <w:tcPr>
            <w:tcW w:w="3928" w:type="dxa"/>
            <w:shd w:val="clear" w:color="auto" w:fill="FFFFFF"/>
            <w:noWrap w:val="0"/>
            <w:vAlign w:val="center"/>
          </w:tcPr>
          <w:p w14:paraId="541072A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扣分标准</w:t>
            </w:r>
          </w:p>
        </w:tc>
      </w:tr>
      <w:tr w14:paraId="7B0D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7" w:type="dxa"/>
            <w:shd w:val="clear" w:color="auto" w:fill="FFFFFF"/>
            <w:noWrap w:val="0"/>
            <w:vAlign w:val="center"/>
          </w:tcPr>
          <w:p w14:paraId="7384410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一、作业管理</w:t>
            </w:r>
          </w:p>
        </w:tc>
        <w:tc>
          <w:tcPr>
            <w:tcW w:w="5320" w:type="dxa"/>
            <w:shd w:val="clear" w:color="auto" w:fill="FFFFFF"/>
            <w:noWrap w:val="0"/>
            <w:vAlign w:val="center"/>
          </w:tcPr>
          <w:p w14:paraId="7125833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r>
              <w:rPr>
                <w:rStyle w:val="13"/>
                <w:rFonts w:hint="eastAsia" w:ascii="仿宋" w:hAnsi="仿宋" w:eastAsia="仿宋" w:cs="仿宋"/>
                <w:color w:val="auto"/>
                <w:sz w:val="18"/>
                <w:szCs w:val="22"/>
                <w:lang w:val="en-US" w:eastAsia="zh-CN"/>
              </w:rPr>
              <w:t>实行全日制保洁（夏季 5:30-18:00，冬季：6:00-17:30，两班倒）</w:t>
            </w:r>
          </w:p>
          <w:p w14:paraId="7F97450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lang w:val="en-US" w:eastAsia="zh-CN"/>
              </w:rPr>
              <w:t>2</w:t>
            </w:r>
            <w:r>
              <w:rPr>
                <w:rStyle w:val="13"/>
                <w:rFonts w:hint="eastAsia" w:ascii="仿宋" w:hAnsi="仿宋" w:eastAsia="仿宋" w:cs="仿宋"/>
                <w:color w:val="auto"/>
                <w:sz w:val="18"/>
                <w:szCs w:val="22"/>
              </w:rPr>
              <w:t>.清扫作业和保洁作业合理衔接无空缺。</w:t>
            </w:r>
          </w:p>
          <w:p w14:paraId="6D953CF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lang w:val="en-US" w:eastAsia="zh-CN"/>
              </w:rPr>
              <w:t>3</w:t>
            </w:r>
            <w:r>
              <w:rPr>
                <w:rStyle w:val="13"/>
                <w:rFonts w:hint="eastAsia" w:ascii="仿宋" w:hAnsi="仿宋" w:eastAsia="仿宋" w:cs="仿宋"/>
                <w:color w:val="auto"/>
                <w:sz w:val="18"/>
                <w:szCs w:val="22"/>
              </w:rPr>
              <w:t>.保洁员身着工作服进行作业，佩带安全标志。</w:t>
            </w:r>
          </w:p>
          <w:p w14:paraId="3749ADA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lang w:val="en-US" w:eastAsia="zh-CN"/>
              </w:rPr>
              <w:t>4</w:t>
            </w:r>
            <w:r>
              <w:rPr>
                <w:rStyle w:val="13"/>
                <w:rFonts w:hint="eastAsia" w:ascii="仿宋" w:hAnsi="仿宋" w:eastAsia="仿宋" w:cs="仿宋"/>
                <w:color w:val="auto"/>
                <w:sz w:val="18"/>
                <w:szCs w:val="22"/>
              </w:rPr>
              <w:t>.保洁员工作时间不离岗、不串岗。</w:t>
            </w:r>
          </w:p>
        </w:tc>
        <w:tc>
          <w:tcPr>
            <w:tcW w:w="3928" w:type="dxa"/>
            <w:shd w:val="clear" w:color="auto" w:fill="FFFFFF"/>
            <w:noWrap w:val="0"/>
            <w:vAlign w:val="center"/>
          </w:tcPr>
          <w:p w14:paraId="606D6B8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1.在规定的作业时间内出现责任区域无人上岗的、串岗，每人次扣 0.2 分。</w:t>
            </w:r>
          </w:p>
          <w:p w14:paraId="461EB90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w:t>
            </w:r>
            <w:r>
              <w:rPr>
                <w:rStyle w:val="13"/>
                <w:rFonts w:hint="eastAsia" w:ascii="仿宋" w:hAnsi="仿宋" w:eastAsia="仿宋" w:cs="仿宋"/>
                <w:color w:val="auto"/>
                <w:spacing w:val="-13"/>
                <w:sz w:val="18"/>
                <w:szCs w:val="22"/>
              </w:rPr>
              <w:t xml:space="preserve">未按时完成每日清扫的，每 </w:t>
            </w:r>
            <w:r>
              <w:rPr>
                <w:rStyle w:val="13"/>
                <w:rFonts w:hint="eastAsia" w:ascii="仿宋" w:hAnsi="仿宋" w:eastAsia="仿宋" w:cs="仿宋"/>
                <w:color w:val="auto"/>
                <w:sz w:val="18"/>
                <w:szCs w:val="22"/>
              </w:rPr>
              <w:t>1000</w:t>
            </w:r>
            <w:r>
              <w:rPr>
                <w:rStyle w:val="13"/>
                <w:rFonts w:hint="eastAsia" w:ascii="仿宋" w:hAnsi="仿宋" w:eastAsia="仿宋" w:cs="仿宋"/>
                <w:color w:val="auto"/>
                <w:spacing w:val="-17"/>
                <w:sz w:val="18"/>
                <w:szCs w:val="22"/>
              </w:rPr>
              <w:t xml:space="preserve"> 平方米扣 </w:t>
            </w:r>
            <w:r>
              <w:rPr>
                <w:rStyle w:val="13"/>
                <w:rFonts w:hint="eastAsia" w:ascii="仿宋" w:hAnsi="仿宋" w:eastAsia="仿宋" w:cs="仿宋"/>
                <w:color w:val="auto"/>
                <w:sz w:val="18"/>
                <w:szCs w:val="22"/>
              </w:rPr>
              <w:t>0.5</w:t>
            </w:r>
            <w:r>
              <w:rPr>
                <w:rStyle w:val="13"/>
                <w:rFonts w:hint="eastAsia" w:ascii="仿宋" w:hAnsi="仿宋" w:eastAsia="仿宋" w:cs="仿宋"/>
                <w:color w:val="auto"/>
                <w:spacing w:val="-47"/>
                <w:sz w:val="18"/>
                <w:szCs w:val="22"/>
              </w:rPr>
              <w:t xml:space="preserve"> 分。</w:t>
            </w:r>
          </w:p>
          <w:p w14:paraId="5F2A65B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3.保洁员统一着装，未穿工作服（反光服）或未佩带上岗证安全标志的，每人次扣 0.5 分。</w:t>
            </w:r>
          </w:p>
        </w:tc>
      </w:tr>
      <w:tr w14:paraId="4E294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7" w:type="dxa"/>
            <w:vMerge w:val="restart"/>
            <w:shd w:val="clear" w:color="auto" w:fill="FFFFFF"/>
            <w:noWrap w:val="0"/>
            <w:vAlign w:val="center"/>
          </w:tcPr>
          <w:p w14:paraId="1D2AD37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r>
              <w:rPr>
                <w:rStyle w:val="13"/>
                <w:rFonts w:hint="eastAsia" w:ascii="仿宋" w:hAnsi="仿宋" w:eastAsia="仿宋" w:cs="仿宋"/>
                <w:b/>
                <w:color w:val="auto"/>
                <w:sz w:val="21"/>
                <w:szCs w:val="22"/>
              </w:rPr>
              <w:t>二、路面</w:t>
            </w:r>
          </w:p>
        </w:tc>
        <w:tc>
          <w:tcPr>
            <w:tcW w:w="5320" w:type="dxa"/>
            <w:shd w:val="clear" w:color="auto" w:fill="FFFFFF"/>
            <w:noWrap w:val="0"/>
            <w:vAlign w:val="center"/>
          </w:tcPr>
          <w:p w14:paraId="606A3BF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lang w:eastAsia="zh-CN"/>
              </w:rPr>
            </w:pPr>
            <w:r>
              <w:rPr>
                <w:rStyle w:val="13"/>
                <w:rFonts w:hint="eastAsia" w:ascii="仿宋" w:hAnsi="仿宋" w:eastAsia="仿宋" w:cs="仿宋"/>
                <w:color w:val="auto"/>
                <w:spacing w:val="-5"/>
                <w:sz w:val="18"/>
                <w:szCs w:val="22"/>
              </w:rPr>
              <w:t>清扫保洁人员必须全方位清扫，路面见本色，不花扫、不漏</w:t>
            </w:r>
            <w:r>
              <w:rPr>
                <w:rStyle w:val="13"/>
                <w:rFonts w:hint="eastAsia" w:ascii="仿宋" w:hAnsi="仿宋" w:eastAsia="仿宋" w:cs="仿宋"/>
                <w:color w:val="auto"/>
                <w:spacing w:val="-13"/>
                <w:sz w:val="18"/>
                <w:szCs w:val="22"/>
              </w:rPr>
              <w:t>扫，做到“五净八无”</w:t>
            </w:r>
            <w:r>
              <w:rPr>
                <w:rStyle w:val="13"/>
                <w:rFonts w:hint="eastAsia" w:ascii="仿宋" w:hAnsi="仿宋" w:eastAsia="仿宋" w:cs="仿宋"/>
                <w:color w:val="auto"/>
                <w:spacing w:val="-13"/>
                <w:sz w:val="18"/>
                <w:szCs w:val="22"/>
                <w:lang w:eastAsia="zh-CN"/>
              </w:rPr>
              <w:t>（</w:t>
            </w:r>
            <w:r>
              <w:rPr>
                <w:rStyle w:val="13"/>
                <w:rFonts w:hint="eastAsia" w:ascii="仿宋" w:hAnsi="仿宋" w:eastAsia="仿宋" w:cs="仿宋"/>
                <w:color w:val="auto"/>
                <w:sz w:val="18"/>
                <w:szCs w:val="22"/>
              </w:rPr>
              <w:t>即进水井、人字沟、人行道树坑、</w:t>
            </w:r>
            <w:r>
              <w:rPr>
                <w:rStyle w:val="13"/>
                <w:rFonts w:hint="eastAsia" w:ascii="仿宋" w:hAnsi="仿宋" w:eastAsia="仿宋" w:cs="仿宋"/>
                <w:color w:val="auto"/>
                <w:spacing w:val="-15"/>
                <w:sz w:val="18"/>
                <w:szCs w:val="22"/>
              </w:rPr>
              <w:t>墙根、环卫设施净；无果皮纸屑、无污水污物、无人畜粪便、</w:t>
            </w:r>
            <w:r>
              <w:rPr>
                <w:rStyle w:val="13"/>
                <w:rFonts w:hint="eastAsia" w:ascii="仿宋" w:hAnsi="仿宋" w:eastAsia="仿宋" w:cs="仿宋"/>
                <w:color w:val="auto"/>
                <w:spacing w:val="-13"/>
                <w:sz w:val="18"/>
                <w:szCs w:val="22"/>
              </w:rPr>
              <w:t>无砖块碎石、无淤泥带、无废弃物、无卫生死角、无乱贴乱</w:t>
            </w:r>
            <w:r>
              <w:rPr>
                <w:rStyle w:val="13"/>
                <w:rFonts w:hint="eastAsia" w:ascii="仿宋" w:hAnsi="仿宋" w:eastAsia="仿宋" w:cs="仿宋"/>
                <w:color w:val="auto"/>
                <w:sz w:val="18"/>
                <w:szCs w:val="22"/>
              </w:rPr>
              <w:t>画</w:t>
            </w:r>
            <w:r>
              <w:rPr>
                <w:rStyle w:val="13"/>
                <w:rFonts w:hint="eastAsia" w:ascii="仿宋" w:hAnsi="仿宋" w:eastAsia="仿宋" w:cs="仿宋"/>
                <w:color w:val="auto"/>
                <w:sz w:val="18"/>
                <w:szCs w:val="22"/>
                <w:lang w:eastAsia="zh-CN"/>
              </w:rPr>
              <w:t>。）</w:t>
            </w:r>
          </w:p>
        </w:tc>
        <w:tc>
          <w:tcPr>
            <w:tcW w:w="3928" w:type="dxa"/>
            <w:shd w:val="clear" w:color="auto" w:fill="FFFFFF"/>
            <w:noWrap w:val="0"/>
            <w:vAlign w:val="center"/>
          </w:tcPr>
          <w:p w14:paraId="0202FD7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1.每发现一处违反“五净八无”情况的扣 0.2 分。</w:t>
            </w:r>
          </w:p>
        </w:tc>
      </w:tr>
      <w:tr w14:paraId="6E673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957" w:type="dxa"/>
            <w:vMerge w:val="continue"/>
            <w:shd w:val="clear" w:color="auto" w:fill="FFFFFF"/>
            <w:noWrap w:val="0"/>
            <w:vAlign w:val="center"/>
          </w:tcPr>
          <w:p w14:paraId="41E3329B">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5C8F6E8E">
            <w:pPr>
              <w:pStyle w:val="18"/>
              <w:keepNext w:val="0"/>
              <w:keepLines w:val="0"/>
              <w:pageBreakBefore w:val="0"/>
              <w:widowControl w:val="0"/>
              <w:numPr>
                <w:ilvl w:val="0"/>
                <w:numId w:val="2"/>
              </w:numPr>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pacing w:val="-9"/>
                <w:sz w:val="18"/>
                <w:szCs w:val="22"/>
              </w:rPr>
            </w:pPr>
            <w:r>
              <w:rPr>
                <w:rStyle w:val="13"/>
                <w:rFonts w:hint="eastAsia" w:ascii="仿宋" w:hAnsi="仿宋" w:eastAsia="仿宋" w:cs="仿宋"/>
                <w:color w:val="auto"/>
                <w:sz w:val="18"/>
                <w:szCs w:val="22"/>
              </w:rPr>
              <w:t>绿化带内（及各路段）</w:t>
            </w:r>
            <w:r>
              <w:rPr>
                <w:rStyle w:val="13"/>
                <w:rFonts w:hint="eastAsia" w:ascii="仿宋" w:hAnsi="仿宋" w:eastAsia="仿宋" w:cs="仿宋"/>
                <w:color w:val="auto"/>
                <w:spacing w:val="-2"/>
                <w:sz w:val="18"/>
                <w:szCs w:val="22"/>
              </w:rPr>
              <w:t>无施工弃料、建筑垃圾、漂浮物、</w:t>
            </w:r>
            <w:r>
              <w:rPr>
                <w:rStyle w:val="13"/>
                <w:rFonts w:hint="eastAsia" w:ascii="仿宋" w:hAnsi="仿宋" w:eastAsia="仿宋" w:cs="仿宋"/>
                <w:color w:val="auto"/>
                <w:spacing w:val="-9"/>
                <w:sz w:val="18"/>
                <w:szCs w:val="22"/>
              </w:rPr>
              <w:t>石块、灰沙等杂物。道路路面无垃圾杂物、无积水积泥、油污、无痰迹烟蒂、无果皮纸屑、无土石杂草等。</w:t>
            </w:r>
          </w:p>
          <w:p w14:paraId="14E5CF20">
            <w:pPr>
              <w:pStyle w:val="18"/>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pacing w:val="-9"/>
                <w:sz w:val="18"/>
                <w:szCs w:val="22"/>
              </w:rPr>
              <w:t>2.</w:t>
            </w:r>
            <w:r>
              <w:rPr>
                <w:rStyle w:val="13"/>
                <w:rFonts w:hint="eastAsia" w:ascii="仿宋" w:hAnsi="仿宋" w:eastAsia="仿宋" w:cs="仿宋"/>
                <w:color w:val="auto"/>
                <w:spacing w:val="-12"/>
                <w:sz w:val="18"/>
                <w:szCs w:val="22"/>
              </w:rPr>
              <w:t xml:space="preserve">绿化带内杂草应当至少每 </w:t>
            </w:r>
            <w:r>
              <w:rPr>
                <w:rStyle w:val="13"/>
                <w:rFonts w:hint="eastAsia" w:ascii="仿宋" w:hAnsi="仿宋" w:eastAsia="仿宋" w:cs="仿宋"/>
                <w:color w:val="auto"/>
                <w:sz w:val="18"/>
                <w:szCs w:val="22"/>
              </w:rPr>
              <w:t>15</w:t>
            </w:r>
            <w:r>
              <w:rPr>
                <w:rStyle w:val="13"/>
                <w:rFonts w:hint="eastAsia" w:ascii="仿宋" w:hAnsi="仿宋" w:eastAsia="仿宋" w:cs="仿宋"/>
                <w:color w:val="auto"/>
                <w:spacing w:val="-7"/>
                <w:sz w:val="18"/>
                <w:szCs w:val="22"/>
              </w:rPr>
              <w:t xml:space="preserve"> 天清理一次，保持可视范围</w:t>
            </w:r>
            <w:r>
              <w:rPr>
                <w:rStyle w:val="13"/>
                <w:rFonts w:hint="eastAsia" w:ascii="仿宋" w:hAnsi="仿宋" w:eastAsia="仿宋" w:cs="仿宋"/>
                <w:color w:val="auto"/>
                <w:sz w:val="18"/>
                <w:szCs w:val="22"/>
              </w:rPr>
              <w:t>内无明显杂草。</w:t>
            </w:r>
          </w:p>
        </w:tc>
        <w:tc>
          <w:tcPr>
            <w:tcW w:w="3928" w:type="dxa"/>
            <w:shd w:val="clear" w:color="auto" w:fill="FFFFFF"/>
            <w:noWrap w:val="0"/>
            <w:vAlign w:val="center"/>
          </w:tcPr>
          <w:p w14:paraId="48D95DF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1.每发现一处堆积杂物、垃圾等情况的扣 0.2 分；</w:t>
            </w:r>
          </w:p>
          <w:p w14:paraId="3FAEA73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2.每发现一次杂草未清理的扣 1 分。</w:t>
            </w:r>
          </w:p>
        </w:tc>
      </w:tr>
      <w:tr w14:paraId="2B468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jc w:val="center"/>
        </w:trPr>
        <w:tc>
          <w:tcPr>
            <w:tcW w:w="957" w:type="dxa"/>
            <w:vMerge w:val="continue"/>
            <w:shd w:val="clear" w:color="auto" w:fill="FFFFFF"/>
            <w:noWrap w:val="0"/>
            <w:vAlign w:val="center"/>
          </w:tcPr>
          <w:p w14:paraId="6DDC1C09">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05EFDD1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r>
              <w:rPr>
                <w:rStyle w:val="13"/>
                <w:rFonts w:hint="eastAsia" w:ascii="仿宋" w:hAnsi="仿宋" w:eastAsia="仿宋" w:cs="仿宋"/>
                <w:color w:val="auto"/>
                <w:spacing w:val="-7"/>
                <w:sz w:val="18"/>
                <w:szCs w:val="22"/>
              </w:rPr>
              <w:t>每天应对快车道、慢车道、人行道路面，绿化带周边、窨</w:t>
            </w:r>
            <w:r>
              <w:rPr>
                <w:rStyle w:val="13"/>
                <w:rFonts w:hint="eastAsia" w:ascii="仿宋" w:hAnsi="仿宋" w:eastAsia="仿宋" w:cs="仿宋"/>
                <w:color w:val="auto"/>
                <w:spacing w:val="-11"/>
                <w:sz w:val="18"/>
                <w:szCs w:val="22"/>
              </w:rPr>
              <w:t>井口进行全面清扫，不得将垃圾扫入窨井、喇叭口、绿地等场所。</w:t>
            </w:r>
          </w:p>
          <w:p w14:paraId="11537D8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2.雨水篦应当定期清掏，确保垂直里面无垃圾。</w:t>
            </w:r>
          </w:p>
          <w:p w14:paraId="03900D3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w:t>
            </w:r>
            <w:r>
              <w:rPr>
                <w:rStyle w:val="13"/>
                <w:rFonts w:hint="eastAsia" w:ascii="仿宋" w:hAnsi="仿宋" w:eastAsia="仿宋" w:cs="仿宋"/>
                <w:color w:val="auto"/>
                <w:spacing w:val="-8"/>
                <w:sz w:val="18"/>
                <w:szCs w:val="22"/>
              </w:rPr>
              <w:t>道路路面干净，绿花带、树圈内干净无杂物，边角路牙侧石、交通护栏等公共设施周边干净，无明显灰沙。</w:t>
            </w:r>
          </w:p>
          <w:p w14:paraId="0D595AB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w:t>
            </w:r>
            <w:r>
              <w:rPr>
                <w:rStyle w:val="13"/>
                <w:rFonts w:hint="eastAsia" w:ascii="仿宋" w:hAnsi="仿宋" w:eastAsia="仿宋" w:cs="仿宋"/>
                <w:color w:val="auto"/>
                <w:spacing w:val="-5"/>
                <w:sz w:val="18"/>
                <w:szCs w:val="22"/>
              </w:rPr>
              <w:t>道路隔离设施底部无散落垃圾和明显尘土，道路两侧建筑</w:t>
            </w:r>
            <w:r>
              <w:rPr>
                <w:rStyle w:val="13"/>
                <w:rFonts w:hint="eastAsia" w:ascii="仿宋" w:hAnsi="仿宋" w:eastAsia="仿宋" w:cs="仿宋"/>
                <w:color w:val="auto"/>
                <w:spacing w:val="-10"/>
                <w:sz w:val="18"/>
                <w:szCs w:val="22"/>
              </w:rPr>
              <w:t>物两米以下外墙无乱张贴、乱涂写和破损标语，道路两侧路</w:t>
            </w:r>
          </w:p>
          <w:p w14:paraId="1593218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指路牌、路灯等牌杆两米以下部分无污迹、积尘。</w:t>
            </w:r>
          </w:p>
        </w:tc>
        <w:tc>
          <w:tcPr>
            <w:tcW w:w="3928" w:type="dxa"/>
            <w:shd w:val="clear" w:color="auto" w:fill="FFFFFF"/>
            <w:noWrap w:val="0"/>
            <w:vAlign w:val="center"/>
          </w:tcPr>
          <w:p w14:paraId="5A2B140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1.每发现一次乱堆放垃圾等情况的扣 0.2 分；</w:t>
            </w:r>
          </w:p>
          <w:p w14:paraId="5ED4D4A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2.每发现一次雨水篦未及时清掏的扣 0.2 分；</w:t>
            </w:r>
          </w:p>
          <w:p w14:paraId="78F06B5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3.每发现一次道路隔离设施有垃圾和尘土的扣 0.2 分；</w:t>
            </w:r>
          </w:p>
          <w:p w14:paraId="753A78F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4.每发现一次道路两侧建筑物两米以下外墙有乱张贴等情况的扣 0.2 分。</w:t>
            </w:r>
          </w:p>
        </w:tc>
      </w:tr>
      <w:tr w14:paraId="6736B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957" w:type="dxa"/>
            <w:vMerge w:val="continue"/>
            <w:shd w:val="clear" w:color="auto" w:fill="FFFFFF"/>
            <w:noWrap w:val="0"/>
            <w:vAlign w:val="center"/>
          </w:tcPr>
          <w:p w14:paraId="172484F3">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2D3086B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1.对承包区域内出现的偷倒生活垃圾、建筑垃圾和破坏市容环卫设施等行为，应做到及时发现，及时汇报，及时清除。2.对承包区域内出现无主的施工弃料或无主的沙石、杂物等</w:t>
            </w:r>
          </w:p>
          <w:p w14:paraId="278C46A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进行及时清理。</w:t>
            </w:r>
          </w:p>
        </w:tc>
        <w:tc>
          <w:tcPr>
            <w:tcW w:w="3928" w:type="dxa"/>
            <w:shd w:val="clear" w:color="auto" w:fill="FFFFFF"/>
            <w:noWrap w:val="0"/>
            <w:vAlign w:val="center"/>
          </w:tcPr>
          <w:p w14:paraId="61D28AD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1.每发现一次无主垃圾大量堆积情况的扣 0.5 分。</w:t>
            </w:r>
          </w:p>
        </w:tc>
      </w:tr>
      <w:tr w14:paraId="32C14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7" w:type="dxa"/>
            <w:vMerge w:val="continue"/>
            <w:shd w:val="clear" w:color="auto" w:fill="FFFFFF"/>
            <w:noWrap w:val="0"/>
            <w:vAlign w:val="center"/>
          </w:tcPr>
          <w:p w14:paraId="11E7EB16">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3BE9271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合同规定范围内无“牛皮癣”、乱张贴。</w:t>
            </w:r>
          </w:p>
        </w:tc>
        <w:tc>
          <w:tcPr>
            <w:tcW w:w="3928" w:type="dxa"/>
            <w:shd w:val="clear" w:color="auto" w:fill="FFFFFF"/>
            <w:noWrap w:val="0"/>
            <w:vAlign w:val="center"/>
          </w:tcPr>
          <w:p w14:paraId="5841876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r>
              <w:rPr>
                <w:rStyle w:val="13"/>
                <w:rFonts w:hint="eastAsia" w:ascii="仿宋" w:hAnsi="仿宋" w:eastAsia="仿宋" w:cs="仿宋"/>
                <w:color w:val="auto"/>
                <w:spacing w:val="-10"/>
                <w:sz w:val="18"/>
                <w:szCs w:val="22"/>
              </w:rPr>
              <w:t xml:space="preserve">每发现一处“牛皮癣”扣 </w:t>
            </w:r>
            <w:r>
              <w:rPr>
                <w:rStyle w:val="13"/>
                <w:rFonts w:hint="eastAsia" w:ascii="仿宋" w:hAnsi="仿宋" w:eastAsia="仿宋" w:cs="仿宋"/>
                <w:color w:val="auto"/>
                <w:sz w:val="18"/>
                <w:szCs w:val="22"/>
              </w:rPr>
              <w:t>0.1</w:t>
            </w:r>
            <w:r>
              <w:rPr>
                <w:rStyle w:val="13"/>
                <w:rFonts w:hint="eastAsia" w:ascii="仿宋" w:hAnsi="仿宋" w:eastAsia="仿宋" w:cs="仿宋"/>
                <w:color w:val="auto"/>
                <w:spacing w:val="-13"/>
                <w:sz w:val="18"/>
                <w:szCs w:val="22"/>
              </w:rPr>
              <w:t xml:space="preserve"> 分，每发现一处有 </w:t>
            </w:r>
            <w:r>
              <w:rPr>
                <w:rStyle w:val="13"/>
                <w:rFonts w:hint="eastAsia" w:ascii="仿宋" w:hAnsi="仿宋" w:eastAsia="仿宋" w:cs="仿宋"/>
                <w:color w:val="auto"/>
                <w:sz w:val="18"/>
                <w:szCs w:val="22"/>
              </w:rPr>
              <w:t>5个以上成片“牛皮癣”扣 0.5 分。</w:t>
            </w:r>
          </w:p>
          <w:p w14:paraId="4CADDA9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w:t>
            </w:r>
            <w:r>
              <w:rPr>
                <w:rStyle w:val="13"/>
                <w:rFonts w:hint="eastAsia" w:ascii="仿宋" w:hAnsi="仿宋" w:eastAsia="仿宋" w:cs="仿宋"/>
                <w:color w:val="auto"/>
                <w:spacing w:val="-5"/>
                <w:sz w:val="18"/>
                <w:szCs w:val="22"/>
              </w:rPr>
              <w:t xml:space="preserve">每发现一处不同色或不规范清理覆盖，扣 </w:t>
            </w:r>
            <w:r>
              <w:rPr>
                <w:rStyle w:val="13"/>
                <w:rFonts w:hint="eastAsia" w:ascii="仿宋" w:hAnsi="仿宋" w:eastAsia="仿宋" w:cs="仿宋"/>
                <w:color w:val="auto"/>
                <w:sz w:val="18"/>
                <w:szCs w:val="22"/>
              </w:rPr>
              <w:t>0.1</w:t>
            </w:r>
            <w:r>
              <w:rPr>
                <w:rStyle w:val="13"/>
                <w:rFonts w:hint="eastAsia" w:ascii="仿宋" w:hAnsi="仿宋" w:eastAsia="仿宋" w:cs="仿宋"/>
                <w:color w:val="auto"/>
                <w:spacing w:val="-46"/>
                <w:sz w:val="18"/>
                <w:szCs w:val="22"/>
              </w:rPr>
              <w:t xml:space="preserve"> 分。</w:t>
            </w:r>
          </w:p>
          <w:p w14:paraId="4336DDB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pacing w:val="-17"/>
                <w:sz w:val="18"/>
                <w:szCs w:val="22"/>
              </w:rPr>
            </w:pPr>
            <w:r>
              <w:rPr>
                <w:rStyle w:val="13"/>
                <w:rFonts w:hint="eastAsia" w:ascii="仿宋" w:hAnsi="仿宋" w:eastAsia="仿宋" w:cs="仿宋"/>
                <w:color w:val="auto"/>
                <w:sz w:val="18"/>
                <w:szCs w:val="22"/>
              </w:rPr>
              <w:t>3.每发现一处橱窗、墙面、玻璃等立面乱张贴，扣0.1</w:t>
            </w:r>
            <w:r>
              <w:rPr>
                <w:rStyle w:val="13"/>
                <w:rFonts w:hint="eastAsia" w:ascii="仿宋" w:hAnsi="仿宋" w:eastAsia="仿宋" w:cs="仿宋"/>
                <w:color w:val="auto"/>
                <w:spacing w:val="-10"/>
                <w:sz w:val="18"/>
                <w:szCs w:val="22"/>
              </w:rPr>
              <w:t xml:space="preserve"> 分每发现一处喷涂墙体广告扣 </w:t>
            </w:r>
            <w:r>
              <w:rPr>
                <w:rStyle w:val="13"/>
                <w:rFonts w:hint="eastAsia" w:ascii="仿宋" w:hAnsi="仿宋" w:eastAsia="仿宋" w:cs="仿宋"/>
                <w:color w:val="auto"/>
                <w:sz w:val="18"/>
                <w:szCs w:val="22"/>
              </w:rPr>
              <w:t>0.1</w:t>
            </w:r>
            <w:r>
              <w:rPr>
                <w:rStyle w:val="13"/>
                <w:rFonts w:hint="eastAsia" w:ascii="仿宋" w:hAnsi="仿宋" w:eastAsia="仿宋" w:cs="仿宋"/>
                <w:color w:val="auto"/>
                <w:spacing w:val="-17"/>
                <w:sz w:val="18"/>
                <w:szCs w:val="22"/>
              </w:rPr>
              <w:t xml:space="preserve"> 分。</w:t>
            </w:r>
          </w:p>
          <w:p w14:paraId="52E5595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w:t>
            </w:r>
            <w:r>
              <w:rPr>
                <w:rStyle w:val="13"/>
                <w:rFonts w:hint="eastAsia" w:ascii="仿宋" w:hAnsi="仿宋" w:eastAsia="仿宋" w:cs="仿宋"/>
                <w:color w:val="auto"/>
                <w:spacing w:val="-4"/>
                <w:sz w:val="18"/>
                <w:szCs w:val="22"/>
              </w:rPr>
              <w:t xml:space="preserve">每发现一处有地面喷涂小广告扣 </w:t>
            </w:r>
            <w:r>
              <w:rPr>
                <w:rStyle w:val="13"/>
                <w:rFonts w:hint="eastAsia" w:ascii="仿宋" w:hAnsi="仿宋" w:eastAsia="仿宋" w:cs="仿宋"/>
                <w:color w:val="auto"/>
                <w:sz w:val="18"/>
                <w:szCs w:val="22"/>
              </w:rPr>
              <w:t>0.1</w:t>
            </w:r>
            <w:r>
              <w:rPr>
                <w:rStyle w:val="13"/>
                <w:rFonts w:hint="eastAsia" w:ascii="仿宋" w:hAnsi="仿宋" w:eastAsia="仿宋" w:cs="仿宋"/>
                <w:color w:val="auto"/>
                <w:spacing w:val="-16"/>
                <w:sz w:val="18"/>
                <w:szCs w:val="22"/>
              </w:rPr>
              <w:t xml:space="preserve"> 分。</w:t>
            </w:r>
          </w:p>
        </w:tc>
      </w:tr>
      <w:tr w14:paraId="5DA5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7" w:type="dxa"/>
            <w:vMerge w:val="restart"/>
            <w:shd w:val="clear" w:color="auto" w:fill="FFFFFF"/>
            <w:noWrap w:val="0"/>
            <w:vAlign w:val="center"/>
          </w:tcPr>
          <w:p w14:paraId="64F4A8E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三、设</w:t>
            </w:r>
          </w:p>
          <w:p w14:paraId="49A460A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r>
              <w:rPr>
                <w:rStyle w:val="13"/>
                <w:rFonts w:hint="eastAsia" w:ascii="仿宋" w:hAnsi="仿宋" w:eastAsia="仿宋" w:cs="仿宋"/>
                <w:b/>
                <w:color w:val="auto"/>
                <w:sz w:val="21"/>
                <w:szCs w:val="22"/>
              </w:rPr>
              <w:t>施管理</w:t>
            </w:r>
          </w:p>
        </w:tc>
        <w:tc>
          <w:tcPr>
            <w:tcW w:w="5320" w:type="dxa"/>
            <w:shd w:val="clear" w:color="auto" w:fill="FFFFFF"/>
            <w:noWrap w:val="0"/>
            <w:vAlign w:val="center"/>
          </w:tcPr>
          <w:p w14:paraId="1E34968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r>
              <w:rPr>
                <w:rStyle w:val="13"/>
                <w:rFonts w:hint="eastAsia" w:ascii="仿宋" w:hAnsi="仿宋" w:eastAsia="仿宋" w:cs="仿宋"/>
                <w:color w:val="auto"/>
                <w:spacing w:val="-7"/>
                <w:sz w:val="18"/>
                <w:szCs w:val="22"/>
              </w:rPr>
              <w:t xml:space="preserve">垃圾箱外观应整洁、无污垢，每天需清洗箱体 </w:t>
            </w:r>
            <w:r>
              <w:rPr>
                <w:rStyle w:val="13"/>
                <w:rFonts w:hint="eastAsia" w:ascii="仿宋" w:hAnsi="仿宋" w:eastAsia="仿宋" w:cs="仿宋"/>
                <w:color w:val="auto"/>
                <w:sz w:val="18"/>
                <w:szCs w:val="22"/>
              </w:rPr>
              <w:t>1</w:t>
            </w:r>
            <w:r>
              <w:rPr>
                <w:rStyle w:val="13"/>
                <w:rFonts w:hint="eastAsia" w:ascii="仿宋" w:hAnsi="仿宋" w:eastAsia="仿宋" w:cs="仿宋"/>
                <w:color w:val="auto"/>
                <w:spacing w:val="-15"/>
                <w:sz w:val="18"/>
                <w:szCs w:val="22"/>
              </w:rPr>
              <w:t xml:space="preserve"> 次，箱内</w:t>
            </w:r>
          </w:p>
          <w:p w14:paraId="784B48D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垃圾应日产日清，无积压、满溢。</w:t>
            </w:r>
          </w:p>
          <w:p w14:paraId="04BE334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2.作业工具无破损、锈迹、整洁完好。</w:t>
            </w:r>
          </w:p>
          <w:p w14:paraId="4BE52B6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3.不准用箩筐、编织袋装垃圾。</w:t>
            </w:r>
          </w:p>
          <w:p w14:paraId="7227FA6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4.工具存放在合适位置，摆放整齐。</w:t>
            </w:r>
          </w:p>
          <w:p w14:paraId="5CBA459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5.垃圾箱等环卫设施损坏须及时报告。</w:t>
            </w:r>
          </w:p>
        </w:tc>
        <w:tc>
          <w:tcPr>
            <w:tcW w:w="3928" w:type="dxa"/>
            <w:shd w:val="clear" w:color="auto" w:fill="FFFFFF"/>
            <w:noWrap w:val="0"/>
            <w:vAlign w:val="center"/>
          </w:tcPr>
          <w:p w14:paraId="2B403AA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1.每发现一次垃圾箱周边垃圾多、满溢、明显不洁的，每处扣 0.1 分。</w:t>
            </w:r>
          </w:p>
          <w:p w14:paraId="00BC0B4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2.每发现一次垃圾箱明显不洁、歪斜的，每个扣0.1 分。</w:t>
            </w:r>
          </w:p>
          <w:p w14:paraId="35CD72A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3.每发现一次作业工具摆放不整齐或放在绿化带内，每处扣 0.2 分。</w:t>
            </w:r>
          </w:p>
          <w:p w14:paraId="45E385E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4.每发现一次垃圾箱等环卫设施损坏未及时报告</w:t>
            </w:r>
          </w:p>
          <w:p w14:paraId="21BC217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的，每个扣 0.1 分。</w:t>
            </w:r>
          </w:p>
        </w:tc>
      </w:tr>
      <w:tr w14:paraId="01D3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57" w:type="dxa"/>
            <w:vMerge w:val="continue"/>
            <w:shd w:val="clear" w:color="auto" w:fill="FFFFFF"/>
            <w:noWrap w:val="0"/>
            <w:vAlign w:val="center"/>
          </w:tcPr>
          <w:p w14:paraId="692CA7B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p>
        </w:tc>
        <w:tc>
          <w:tcPr>
            <w:tcW w:w="5320" w:type="dxa"/>
            <w:shd w:val="clear" w:color="auto" w:fill="FFFFFF"/>
            <w:noWrap w:val="0"/>
            <w:vAlign w:val="center"/>
          </w:tcPr>
          <w:p w14:paraId="1C0BD93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1.统一使用分类塑料 240L 垃圾桶（红、绿、黑、蓝）四色</w:t>
            </w:r>
          </w:p>
          <w:p w14:paraId="1885905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分类桶，定时对垃圾桶进行擦洗，确保垃圾桶外观整洁，摆</w:t>
            </w:r>
          </w:p>
          <w:p w14:paraId="56E5D51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放整齐，无垃圾外溢现象，垃圾桶周围无散落垃圾，每周对</w:t>
            </w:r>
          </w:p>
          <w:p w14:paraId="20CF73A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垃圾桶药物消杀，破损垃圾桶及时更换。</w:t>
            </w:r>
          </w:p>
          <w:p w14:paraId="40A0CDF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2.所有垃圾桶及时清理，无破损、残缺，封闭性好，无涨满</w:t>
            </w:r>
          </w:p>
          <w:p w14:paraId="5B7FDD0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外溢，做到日产日清，不得堆积、滞留，车走地净。</w:t>
            </w:r>
          </w:p>
          <w:p w14:paraId="2E83CCD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3.每日至少两清掏，体表整洁，无满溢，无蚊蝇、无污水，</w:t>
            </w:r>
          </w:p>
          <w:p w14:paraId="1B05E6A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箱周围地面应无抛撒、存留垃圾。</w:t>
            </w:r>
          </w:p>
          <w:p w14:paraId="09D8E51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4.垃圾必须按规定运输至垃圾中转站，不得随倾倒。</w:t>
            </w:r>
          </w:p>
        </w:tc>
        <w:tc>
          <w:tcPr>
            <w:tcW w:w="3928" w:type="dxa"/>
            <w:shd w:val="clear" w:color="auto" w:fill="FFFFFF"/>
            <w:noWrap w:val="0"/>
            <w:vAlign w:val="center"/>
          </w:tcPr>
          <w:p w14:paraId="638B60E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1.每发现一次垃圾外溢、散落等情况的扣 0.2 分；</w:t>
            </w:r>
          </w:p>
          <w:p w14:paraId="474C4EE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2.每发现一次未按要求消杀的扣 0.5 分；</w:t>
            </w:r>
          </w:p>
          <w:p w14:paraId="58F7910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3.每发现一次可视范围内有蚊蝇、飞虫堆积等情况</w:t>
            </w:r>
          </w:p>
          <w:p w14:paraId="358EE11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的扣 0.2 分；</w:t>
            </w:r>
          </w:p>
          <w:p w14:paraId="602A107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4.每发现一次垃圾随意倾倒的扣 0.2 分。</w:t>
            </w:r>
          </w:p>
        </w:tc>
      </w:tr>
      <w:tr w14:paraId="5145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957" w:type="dxa"/>
            <w:shd w:val="clear" w:color="auto" w:fill="FFFFFF"/>
            <w:noWrap w:val="0"/>
            <w:vAlign w:val="center"/>
          </w:tcPr>
          <w:p w14:paraId="4218D1A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四、绿</w:t>
            </w:r>
          </w:p>
          <w:p w14:paraId="16563AE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化养护</w:t>
            </w:r>
          </w:p>
          <w:p w14:paraId="0B50DCB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管理</w:t>
            </w:r>
          </w:p>
        </w:tc>
        <w:tc>
          <w:tcPr>
            <w:tcW w:w="5320" w:type="dxa"/>
            <w:shd w:val="clear" w:color="auto" w:fill="FFFFFF"/>
            <w:noWrap w:val="0"/>
            <w:vAlign w:val="center"/>
          </w:tcPr>
          <w:p w14:paraId="6C78D7D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1.每年全范围绿化草坪、绿篱、珠形、花园修剪不低于8次，乔灌木修剪不低于 2 次（春、秋）</w:t>
            </w:r>
          </w:p>
          <w:p w14:paraId="7D694EC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w:t>
            </w:r>
            <w:r>
              <w:rPr>
                <w:rStyle w:val="13"/>
                <w:rFonts w:hint="eastAsia" w:ascii="仿宋" w:hAnsi="仿宋" w:eastAsia="仿宋" w:cs="仿宋"/>
                <w:color w:val="auto"/>
                <w:spacing w:val="-10"/>
                <w:sz w:val="18"/>
                <w:szCs w:val="22"/>
              </w:rPr>
              <w:t xml:space="preserve">施肥根据苗木按需求而定，每年不少于 </w:t>
            </w:r>
            <w:r>
              <w:rPr>
                <w:rStyle w:val="13"/>
                <w:rFonts w:hint="eastAsia" w:ascii="仿宋" w:hAnsi="仿宋" w:eastAsia="仿宋" w:cs="仿宋"/>
                <w:color w:val="auto"/>
                <w:sz w:val="18"/>
                <w:szCs w:val="22"/>
              </w:rPr>
              <w:t>2</w:t>
            </w:r>
            <w:r>
              <w:rPr>
                <w:rStyle w:val="13"/>
                <w:rFonts w:hint="eastAsia" w:ascii="仿宋" w:hAnsi="仿宋" w:eastAsia="仿宋" w:cs="仿宋"/>
                <w:color w:val="auto"/>
                <w:spacing w:val="-7"/>
                <w:sz w:val="18"/>
                <w:szCs w:val="22"/>
              </w:rPr>
              <w:t xml:space="preserve"> 次且必须根据甲</w:t>
            </w:r>
            <w:r>
              <w:rPr>
                <w:rStyle w:val="13"/>
                <w:rFonts w:hint="eastAsia" w:ascii="仿宋" w:hAnsi="仿宋" w:eastAsia="仿宋" w:cs="仿宋"/>
                <w:color w:val="auto"/>
                <w:sz w:val="18"/>
                <w:szCs w:val="22"/>
              </w:rPr>
              <w:t>方要求打穴深施。</w:t>
            </w:r>
          </w:p>
          <w:p w14:paraId="31368E0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3.负责购买农药，根据苗木、花草季节病虫害实际情况及时</w:t>
            </w:r>
          </w:p>
          <w:p w14:paraId="3670382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防治。</w:t>
            </w:r>
          </w:p>
          <w:p w14:paraId="19A8E6A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4.所有管养的苗圃、绿地、草坪、树木等及时磨叉、除草、</w:t>
            </w:r>
          </w:p>
          <w:p w14:paraId="62B898B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施肥、修剪、治虫、过冬维护，确保花草、苗木生长良好，</w:t>
            </w:r>
          </w:p>
          <w:p w14:paraId="0144E06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无缺水，对倒伏苗木及时扶正加固，并保证修剪后苗木的整</w:t>
            </w:r>
          </w:p>
          <w:p w14:paraId="2ED6C55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体艺术效果。</w:t>
            </w:r>
          </w:p>
          <w:p w14:paraId="6C8D97E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5.负责养护过程中产生的垃圾清运，确保清理及时，整洁卫</w:t>
            </w:r>
          </w:p>
          <w:p w14:paraId="1F98537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生。应同时清除碎石和杂草，有影响排水的局部区域应及时</w:t>
            </w:r>
          </w:p>
          <w:p w14:paraId="37FBEA0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处理。</w:t>
            </w:r>
          </w:p>
          <w:p w14:paraId="50CE2DB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6.落实管养责任及时排水、培土、防治病虫害。发现苗木枯</w:t>
            </w:r>
          </w:p>
          <w:p w14:paraId="6E26E46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死的，及时上报甲方重新采购补植，并确保成活率。</w:t>
            </w:r>
          </w:p>
          <w:p w14:paraId="2AD50B1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7.管养期间树木生长压到高压线或者有其他安全隐患时，需</w:t>
            </w:r>
          </w:p>
          <w:p w14:paraId="74F70BF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要及时处理。</w:t>
            </w:r>
          </w:p>
        </w:tc>
        <w:tc>
          <w:tcPr>
            <w:tcW w:w="3928" w:type="dxa"/>
            <w:shd w:val="clear" w:color="auto" w:fill="FFFFFF"/>
            <w:noWrap w:val="0"/>
            <w:vAlign w:val="center"/>
          </w:tcPr>
          <w:p w14:paraId="3D28A50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p>
          <w:p w14:paraId="69A9938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1.每发现一次绿化、灌木未修剪的扣 1 分；</w:t>
            </w:r>
          </w:p>
          <w:p w14:paraId="5311923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2.每发现一次未打穴深施的扣 1 分；</w:t>
            </w:r>
          </w:p>
          <w:p w14:paraId="66D8941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3.每发现一次苗木、花草季节病虫害实际情况未及时防治的扣 0.5 分；</w:t>
            </w:r>
          </w:p>
          <w:p w14:paraId="387F3D7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4.每发现一次苗圃、绿地、草坪、树木等未及时磨叉、除草、施肥、修剪、治虫、过冬维护，确保花草、苗木生长良好，无缺水，对倒伏苗木及时扶正加固，并保证修剪后苗木的整体艺术效果的，每处扣 0.2 分；</w:t>
            </w:r>
          </w:p>
          <w:p w14:paraId="1C13E39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5.每发现一次未及时清除碎石和杂草，有影响排水的局部区域的，每处扣 0.2 分；</w:t>
            </w:r>
          </w:p>
          <w:p w14:paraId="0CB7F32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6.每发现一次苗木枯死未及时上报补植的扣 1 分；</w:t>
            </w:r>
          </w:p>
          <w:p w14:paraId="6FCAB1B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7.每发现一次树木生长压到高压线或者有其他安全隐患时，未及时处理的，每处扣 0.2 分。</w:t>
            </w:r>
          </w:p>
        </w:tc>
      </w:tr>
      <w:tr w14:paraId="76320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957" w:type="dxa"/>
            <w:vMerge w:val="restart"/>
            <w:shd w:val="clear" w:color="auto" w:fill="FFFFFF"/>
            <w:noWrap w:val="0"/>
            <w:vAlign w:val="center"/>
          </w:tcPr>
          <w:p w14:paraId="77436A3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五、生</w:t>
            </w:r>
          </w:p>
          <w:p w14:paraId="39971D7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活垃圾</w:t>
            </w:r>
          </w:p>
          <w:p w14:paraId="5C06CC8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运输管</w:t>
            </w:r>
          </w:p>
          <w:p w14:paraId="13C0312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理</w:t>
            </w:r>
          </w:p>
        </w:tc>
        <w:tc>
          <w:tcPr>
            <w:tcW w:w="5320" w:type="dxa"/>
            <w:shd w:val="clear" w:color="auto" w:fill="FFFFFF"/>
            <w:noWrap w:val="0"/>
            <w:vAlign w:val="center"/>
          </w:tcPr>
          <w:p w14:paraId="6EBC7E5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1.垃圾压缩车辆为密闭运输，车容整洁，运输车设置渗沥液</w:t>
            </w:r>
          </w:p>
          <w:p w14:paraId="3571B48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收集装置，运输过程中无遗撒。</w:t>
            </w:r>
          </w:p>
          <w:p w14:paraId="4ABD641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2.车体外无污物、灰垢、无洒漏抛现象，标识清晰。</w:t>
            </w:r>
          </w:p>
          <w:p w14:paraId="1D2A26A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3.车辆作业结束及时清洗干净，停放整齐。</w:t>
            </w:r>
          </w:p>
          <w:p w14:paraId="1BE0C63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4.垃圾收集清运符合相规定，垃圾转运应当做好记录。</w:t>
            </w:r>
          </w:p>
        </w:tc>
        <w:tc>
          <w:tcPr>
            <w:tcW w:w="3928" w:type="dxa"/>
            <w:shd w:val="clear" w:color="auto" w:fill="FFFFFF"/>
            <w:noWrap w:val="0"/>
            <w:vAlign w:val="center"/>
          </w:tcPr>
          <w:p w14:paraId="3E19AD0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1.每发现一次不实行密闭化运输的扣 0.2 分；</w:t>
            </w:r>
          </w:p>
          <w:p w14:paraId="5046C9A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2.每发现一次运输车辆超高超载、车况差、车容不整洁的扣 0.2 分；</w:t>
            </w:r>
          </w:p>
          <w:p w14:paraId="5107DB3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3.每发现一次沿途污水滴漏的 0.2 分；</w:t>
            </w:r>
          </w:p>
          <w:p w14:paraId="313A3A5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4.每发现一次沿途撒落垃圾、不按规定地点倾倒垃圾的扣 0.2 分；</w:t>
            </w:r>
          </w:p>
          <w:p w14:paraId="28CA741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5.每发现一次垃圾转运未做好记录的扣 0.2 分。</w:t>
            </w:r>
          </w:p>
        </w:tc>
      </w:tr>
      <w:tr w14:paraId="2F7E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957" w:type="dxa"/>
            <w:vMerge w:val="continue"/>
            <w:shd w:val="clear" w:color="auto" w:fill="FFFFFF"/>
            <w:noWrap w:val="0"/>
            <w:vAlign w:val="center"/>
          </w:tcPr>
          <w:p w14:paraId="52BE6DB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p>
        </w:tc>
        <w:tc>
          <w:tcPr>
            <w:tcW w:w="5320" w:type="dxa"/>
            <w:shd w:val="clear" w:color="auto" w:fill="FFFFFF"/>
            <w:noWrap w:val="0"/>
            <w:vAlign w:val="center"/>
          </w:tcPr>
          <w:p w14:paraId="24C2CE4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r>
              <w:rPr>
                <w:rStyle w:val="13"/>
                <w:rFonts w:hint="eastAsia" w:ascii="仿宋" w:hAnsi="仿宋" w:eastAsia="仿宋" w:cs="仿宋"/>
                <w:color w:val="auto"/>
                <w:spacing w:val="-6"/>
                <w:sz w:val="18"/>
                <w:szCs w:val="22"/>
              </w:rPr>
              <w:t xml:space="preserve">垃圾收集点及周围 </w:t>
            </w:r>
            <w:r>
              <w:rPr>
                <w:rStyle w:val="13"/>
                <w:rFonts w:hint="eastAsia" w:ascii="仿宋" w:hAnsi="仿宋" w:eastAsia="仿宋" w:cs="仿宋"/>
                <w:color w:val="auto"/>
                <w:sz w:val="18"/>
                <w:szCs w:val="22"/>
              </w:rPr>
              <w:t>5</w:t>
            </w:r>
            <w:r>
              <w:rPr>
                <w:rStyle w:val="13"/>
                <w:rFonts w:hint="eastAsia" w:ascii="仿宋" w:hAnsi="仿宋" w:eastAsia="仿宋" w:cs="仿宋"/>
                <w:color w:val="auto"/>
                <w:spacing w:val="-12"/>
                <w:sz w:val="18"/>
                <w:szCs w:val="22"/>
              </w:rPr>
              <w:t xml:space="preserve"> 米内应整洁，无散落、存留垃圾和污</w:t>
            </w:r>
            <w:r>
              <w:rPr>
                <w:rStyle w:val="13"/>
                <w:rFonts w:hint="eastAsia" w:ascii="仿宋" w:hAnsi="仿宋" w:eastAsia="仿宋" w:cs="仿宋"/>
                <w:color w:val="auto"/>
                <w:sz w:val="18"/>
                <w:szCs w:val="22"/>
              </w:rPr>
              <w:t>水，应当定期清洗、喷洒消毒、灭蚊蝇药物，并无活鼠等。</w:t>
            </w:r>
          </w:p>
          <w:p w14:paraId="6BE9A5F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2.作业区域内零散无主生活垃圾应及时收集、清运，严禁焚</w:t>
            </w:r>
          </w:p>
          <w:p w14:paraId="21245DD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烧垃圾。</w:t>
            </w:r>
          </w:p>
          <w:p w14:paraId="102CBBE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w:t>
            </w:r>
            <w:r>
              <w:rPr>
                <w:rStyle w:val="13"/>
                <w:rFonts w:hint="eastAsia" w:ascii="仿宋" w:hAnsi="仿宋" w:eastAsia="仿宋" w:cs="仿宋"/>
                <w:color w:val="auto"/>
                <w:spacing w:val="-7"/>
                <w:sz w:val="18"/>
                <w:szCs w:val="22"/>
              </w:rPr>
              <w:t>垃圾收集器应无残缺、破损，封闭性好，外体干净，如在室内，构筑物内外墙不得有明显积尘、污迹。</w:t>
            </w:r>
          </w:p>
          <w:p w14:paraId="5908509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4.运送垃圾的过程应覆盖密闭，实行“垃圾不落地”作业， 不得有滴冒撒漏现象。</w:t>
            </w:r>
          </w:p>
          <w:p w14:paraId="0043E1B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5.不得乱倒、乱卸、乱抛垃圾，居民住宅附近的垃圾装运时</w:t>
            </w:r>
          </w:p>
          <w:p w14:paraId="5871E35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应避免扰民。</w:t>
            </w:r>
          </w:p>
        </w:tc>
        <w:tc>
          <w:tcPr>
            <w:tcW w:w="3928" w:type="dxa"/>
            <w:shd w:val="clear" w:color="auto" w:fill="FFFFFF"/>
            <w:noWrap w:val="0"/>
            <w:vAlign w:val="center"/>
          </w:tcPr>
          <w:p w14:paraId="5E695A0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1.每发现一次垃圾收集点脏乱等情况的扣 0.2 分；</w:t>
            </w:r>
          </w:p>
          <w:p w14:paraId="4DB8911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2.每发现一次焚烧垃圾的扣 2 分；</w:t>
            </w:r>
          </w:p>
          <w:p w14:paraId="028DB6A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3.每发现一次垃圾收集器破损未及时修复、密封性不好、未及时消杀、脏乱洒落等情况的扣 0.2 分。</w:t>
            </w:r>
          </w:p>
          <w:p w14:paraId="6F2CCAE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4.每发现一次垃圾装运扰民遭投诉的扣 0.2 分。</w:t>
            </w:r>
          </w:p>
        </w:tc>
      </w:tr>
      <w:tr w14:paraId="647B4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57" w:type="dxa"/>
            <w:vMerge w:val="restart"/>
            <w:shd w:val="clear" w:color="auto" w:fill="FFFFFF"/>
            <w:noWrap w:val="0"/>
            <w:vAlign w:val="center"/>
          </w:tcPr>
          <w:p w14:paraId="4950A73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r>
              <w:rPr>
                <w:rStyle w:val="13"/>
                <w:rFonts w:hint="eastAsia" w:ascii="仿宋" w:hAnsi="仿宋" w:eastAsia="仿宋" w:cs="仿宋"/>
                <w:b/>
                <w:color w:val="auto"/>
                <w:sz w:val="21"/>
                <w:szCs w:val="22"/>
              </w:rPr>
              <w:t>六、公厕管理</w:t>
            </w:r>
          </w:p>
        </w:tc>
        <w:tc>
          <w:tcPr>
            <w:tcW w:w="5320" w:type="dxa"/>
            <w:shd w:val="clear" w:color="auto" w:fill="FFFFFF"/>
            <w:noWrap w:val="0"/>
            <w:vAlign w:val="center"/>
          </w:tcPr>
          <w:p w14:paraId="393BBF2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pacing w:val="-8"/>
                <w:sz w:val="18"/>
                <w:szCs w:val="22"/>
              </w:rPr>
              <w:t xml:space="preserve">公厕保持早 </w:t>
            </w:r>
            <w:r>
              <w:rPr>
                <w:rStyle w:val="13"/>
                <w:rFonts w:hint="eastAsia" w:ascii="仿宋" w:hAnsi="仿宋" w:eastAsia="仿宋" w:cs="仿宋"/>
                <w:color w:val="auto"/>
                <w:sz w:val="18"/>
                <w:szCs w:val="22"/>
              </w:rPr>
              <w:t>5</w:t>
            </w:r>
            <w:r>
              <w:rPr>
                <w:rStyle w:val="13"/>
                <w:rFonts w:hint="eastAsia" w:ascii="仿宋" w:hAnsi="仿宋" w:eastAsia="仿宋" w:cs="仿宋"/>
                <w:color w:val="auto"/>
                <w:spacing w:val="-19"/>
                <w:sz w:val="18"/>
                <w:szCs w:val="22"/>
              </w:rPr>
              <w:t xml:space="preserve"> 点至晚 </w:t>
            </w:r>
            <w:r>
              <w:rPr>
                <w:rStyle w:val="13"/>
                <w:rFonts w:hint="eastAsia" w:ascii="仿宋" w:hAnsi="仿宋" w:eastAsia="仿宋" w:cs="仿宋"/>
                <w:color w:val="auto"/>
                <w:sz w:val="18"/>
                <w:szCs w:val="22"/>
              </w:rPr>
              <w:t>8</w:t>
            </w:r>
            <w:r>
              <w:rPr>
                <w:rStyle w:val="13"/>
                <w:rFonts w:hint="eastAsia" w:ascii="仿宋" w:hAnsi="仿宋" w:eastAsia="仿宋" w:cs="仿宋"/>
                <w:color w:val="auto"/>
                <w:spacing w:val="-12"/>
                <w:sz w:val="18"/>
                <w:szCs w:val="22"/>
              </w:rPr>
              <w:t xml:space="preserve"> 点开门，正常上班时间保持人员在岗</w:t>
            </w:r>
            <w:r>
              <w:rPr>
                <w:rStyle w:val="13"/>
                <w:rFonts w:hint="eastAsia" w:ascii="仿宋" w:hAnsi="仿宋" w:eastAsia="仿宋" w:cs="仿宋"/>
                <w:color w:val="auto"/>
                <w:sz w:val="18"/>
                <w:szCs w:val="22"/>
              </w:rPr>
              <w:t>在位，统一着装。</w:t>
            </w:r>
          </w:p>
        </w:tc>
        <w:tc>
          <w:tcPr>
            <w:tcW w:w="3928" w:type="dxa"/>
            <w:shd w:val="clear" w:color="auto" w:fill="FFFFFF"/>
            <w:noWrap w:val="0"/>
            <w:vAlign w:val="center"/>
          </w:tcPr>
          <w:p w14:paraId="52BED77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1.每发现一次未在岗、串岗行为扣 0.2 分；</w:t>
            </w:r>
          </w:p>
          <w:p w14:paraId="7EDB8E5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2.每发现一次未统一着装扣 0.5 分。</w:t>
            </w:r>
          </w:p>
        </w:tc>
      </w:tr>
      <w:tr w14:paraId="191B9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957" w:type="dxa"/>
            <w:vMerge w:val="continue"/>
            <w:shd w:val="clear" w:color="auto" w:fill="FFFFFF"/>
            <w:noWrap w:val="0"/>
            <w:vAlign w:val="center"/>
          </w:tcPr>
          <w:p w14:paraId="49DD8E9A">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21732B5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做好公共厕所外墙整洁，周围无乱张贴、乱涂写、乱刻画、</w:t>
            </w:r>
            <w:r>
              <w:rPr>
                <w:rStyle w:val="13"/>
                <w:rFonts w:hint="eastAsia" w:ascii="仿宋" w:hAnsi="仿宋" w:eastAsia="仿宋" w:cs="仿宋"/>
                <w:color w:val="auto"/>
                <w:spacing w:val="-15"/>
                <w:sz w:val="18"/>
                <w:szCs w:val="22"/>
              </w:rPr>
              <w:t>乱吊挂、乱堆放等行为；保持环境卫生整洁，无垃圾、粪便、污水、无污迹、无渣土，无蚊蝇孳生地。</w:t>
            </w:r>
          </w:p>
        </w:tc>
        <w:tc>
          <w:tcPr>
            <w:tcW w:w="3928" w:type="dxa"/>
            <w:shd w:val="clear" w:color="auto" w:fill="FFFFFF"/>
            <w:noWrap w:val="0"/>
            <w:vAlign w:val="center"/>
          </w:tcPr>
          <w:p w14:paraId="48ADBFC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1.每发现一处乱贴乱画、乱涂写、地面垃圾、粪便等情况堆积扣 0.2 分；</w:t>
            </w:r>
          </w:p>
          <w:p w14:paraId="441D2A1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2.每发现一次可视范围内有明显蚊蝇扣 0.2 分。</w:t>
            </w:r>
          </w:p>
        </w:tc>
      </w:tr>
      <w:tr w14:paraId="46914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957" w:type="dxa"/>
            <w:vMerge w:val="continue"/>
            <w:shd w:val="clear" w:color="auto" w:fill="FFFFFF"/>
            <w:noWrap w:val="0"/>
            <w:vAlign w:val="center"/>
          </w:tcPr>
          <w:p w14:paraId="68E1F60A">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000CC57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r>
              <w:rPr>
                <w:rStyle w:val="13"/>
                <w:rFonts w:hint="eastAsia" w:ascii="仿宋" w:hAnsi="仿宋" w:eastAsia="仿宋" w:cs="仿宋"/>
                <w:color w:val="auto"/>
                <w:spacing w:val="-1"/>
                <w:sz w:val="18"/>
                <w:szCs w:val="22"/>
              </w:rPr>
              <w:t xml:space="preserve">做好公厕卫生，做到七净、七无、一畅通，即：地面净， </w:t>
            </w:r>
            <w:r>
              <w:rPr>
                <w:rStyle w:val="13"/>
                <w:rFonts w:hint="eastAsia" w:ascii="仿宋" w:hAnsi="仿宋" w:eastAsia="仿宋" w:cs="仿宋"/>
                <w:color w:val="auto"/>
                <w:spacing w:val="-9"/>
                <w:sz w:val="18"/>
                <w:szCs w:val="22"/>
              </w:rPr>
              <w:t>墙面净、隔断净、便池净、门窗净、设施设备净、管理用房</w:t>
            </w:r>
            <w:r>
              <w:rPr>
                <w:rStyle w:val="13"/>
                <w:rFonts w:hint="eastAsia" w:ascii="仿宋" w:hAnsi="仿宋" w:eastAsia="仿宋" w:cs="仿宋"/>
                <w:color w:val="auto"/>
                <w:spacing w:val="-12"/>
                <w:sz w:val="18"/>
                <w:szCs w:val="22"/>
              </w:rPr>
              <w:t>整洁干净；无烟头纸屑、无阻塞、无尿垢、无蜘蛛网、无积尘、无积水、无臭味、无锈迹；下水道畅通。</w:t>
            </w:r>
          </w:p>
          <w:p w14:paraId="38976A6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w:t>
            </w:r>
            <w:r>
              <w:rPr>
                <w:rStyle w:val="13"/>
                <w:rFonts w:hint="eastAsia" w:ascii="仿宋" w:hAnsi="仿宋" w:eastAsia="仿宋" w:cs="仿宋"/>
                <w:color w:val="auto"/>
                <w:spacing w:val="-8"/>
                <w:sz w:val="18"/>
                <w:szCs w:val="22"/>
              </w:rPr>
              <w:t>公厕内门窗、隔断、洗手盆、镜面、地面、蹲台面无污物积水，要保持清洁，墙壁无污迹、无蛛网、无乱刻画，纸</w:t>
            </w:r>
            <w:r>
              <w:rPr>
                <w:rStyle w:val="13"/>
                <w:rFonts w:hint="eastAsia" w:ascii="仿宋" w:hAnsi="仿宋" w:eastAsia="仿宋" w:cs="仿宋"/>
                <w:color w:val="auto"/>
                <w:spacing w:val="-11"/>
                <w:sz w:val="18"/>
                <w:szCs w:val="22"/>
              </w:rPr>
              <w:t xml:space="preserve">篓废弃物不得超过纸篓容积的 </w:t>
            </w:r>
            <w:r>
              <w:rPr>
                <w:rStyle w:val="13"/>
                <w:rFonts w:hint="eastAsia" w:ascii="仿宋" w:hAnsi="仿宋" w:eastAsia="仿宋" w:cs="仿宋"/>
                <w:color w:val="auto"/>
                <w:sz w:val="18"/>
                <w:szCs w:val="22"/>
              </w:rPr>
              <w:t>1/2</w:t>
            </w:r>
            <w:r>
              <w:rPr>
                <w:rStyle w:val="13"/>
                <w:rFonts w:hint="eastAsia" w:ascii="仿宋" w:hAnsi="仿宋" w:eastAsia="仿宋" w:cs="仿宋"/>
                <w:color w:val="auto"/>
                <w:spacing w:val="-1"/>
                <w:sz w:val="18"/>
                <w:szCs w:val="22"/>
              </w:rPr>
              <w:t>，下水道畅通无阻。</w:t>
            </w:r>
          </w:p>
          <w:p w14:paraId="58B77BC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w:t>
            </w:r>
            <w:r>
              <w:rPr>
                <w:rStyle w:val="13"/>
                <w:rFonts w:hint="eastAsia" w:ascii="仿宋" w:hAnsi="仿宋" w:eastAsia="仿宋" w:cs="仿宋"/>
                <w:color w:val="auto"/>
                <w:spacing w:val="-9"/>
                <w:sz w:val="18"/>
                <w:szCs w:val="22"/>
              </w:rPr>
              <w:t>公厕内小便器、蹲便器、坐便器要干净清洁无尿碱和其它废弃物，便槽（池）内不得有积粪、杂物。</w:t>
            </w:r>
          </w:p>
          <w:p w14:paraId="2ED5B40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w:t>
            </w:r>
            <w:r>
              <w:rPr>
                <w:rStyle w:val="13"/>
                <w:rFonts w:hint="eastAsia" w:ascii="仿宋" w:hAnsi="仿宋" w:eastAsia="仿宋" w:cs="仿宋"/>
                <w:color w:val="auto"/>
                <w:spacing w:val="-9"/>
                <w:sz w:val="18"/>
                <w:szCs w:val="22"/>
              </w:rPr>
              <w:t>定期消毒、厕内基本无臭味，开门期间应当保持点檀香不</w:t>
            </w:r>
            <w:r>
              <w:rPr>
                <w:rStyle w:val="13"/>
                <w:rFonts w:hint="eastAsia" w:ascii="仿宋" w:hAnsi="仿宋" w:eastAsia="仿宋" w:cs="仿宋"/>
                <w:color w:val="auto"/>
                <w:spacing w:val="-11"/>
                <w:sz w:val="18"/>
                <w:szCs w:val="22"/>
              </w:rPr>
              <w:t xml:space="preserve">断，无蝇、蛆喷洒灭蚊蝇、除臭药物每周不少于 </w:t>
            </w:r>
            <w:r>
              <w:rPr>
                <w:rStyle w:val="13"/>
                <w:rFonts w:hint="eastAsia" w:ascii="仿宋" w:hAnsi="仿宋" w:eastAsia="仿宋" w:cs="仿宋"/>
                <w:color w:val="auto"/>
                <w:sz w:val="18"/>
                <w:szCs w:val="22"/>
              </w:rPr>
              <w:t>2</w:t>
            </w:r>
            <w:r>
              <w:rPr>
                <w:rStyle w:val="13"/>
                <w:rFonts w:hint="eastAsia" w:ascii="仿宋" w:hAnsi="仿宋" w:eastAsia="仿宋" w:cs="仿宋"/>
                <w:color w:val="auto"/>
                <w:spacing w:val="-14"/>
                <w:sz w:val="18"/>
                <w:szCs w:val="22"/>
              </w:rPr>
              <w:t xml:space="preserve"> 次，粪便</w:t>
            </w:r>
            <w:r>
              <w:rPr>
                <w:rStyle w:val="13"/>
                <w:rFonts w:hint="eastAsia" w:ascii="仿宋" w:hAnsi="仿宋" w:eastAsia="仿宋" w:cs="仿宋"/>
                <w:color w:val="auto"/>
                <w:sz w:val="18"/>
                <w:szCs w:val="22"/>
              </w:rPr>
              <w:t>满了及时上报抽理。</w:t>
            </w:r>
          </w:p>
        </w:tc>
        <w:tc>
          <w:tcPr>
            <w:tcW w:w="3928" w:type="dxa"/>
            <w:shd w:val="clear" w:color="auto" w:fill="FFFFFF"/>
            <w:noWrap w:val="0"/>
            <w:vAlign w:val="center"/>
          </w:tcPr>
          <w:p w14:paraId="4019FFD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1.每发现一处有违反“七净、七无”扣 0.2 分；</w:t>
            </w:r>
          </w:p>
          <w:p w14:paraId="568A93B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2.每发现一次下水道堵塞未及时疏通的扣 0.5 分；</w:t>
            </w:r>
          </w:p>
          <w:p w14:paraId="59CC351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3.每发现一处不干净、垃圾堆积、乱堆乱放、未点檀香等情况扣 0.2 分；</w:t>
            </w:r>
          </w:p>
          <w:p w14:paraId="62FE56E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4.可视范围内有明显蚊蝇、飞虫等情况扣 0.2 分。</w:t>
            </w:r>
          </w:p>
        </w:tc>
      </w:tr>
      <w:tr w14:paraId="46E18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957" w:type="dxa"/>
            <w:vMerge w:val="continue"/>
            <w:shd w:val="clear" w:color="auto" w:fill="FFFFFF"/>
            <w:noWrap w:val="0"/>
            <w:vAlign w:val="center"/>
          </w:tcPr>
          <w:p w14:paraId="61343488">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3B4A053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1.公厕标志明显规范，管理制度公示牌、责任内容、保洁记录上墙。</w:t>
            </w:r>
          </w:p>
          <w:p w14:paraId="25EEA6F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2.洗手池、水龙头、灯具、门窗等设施齐全完好。</w:t>
            </w:r>
          </w:p>
          <w:p w14:paraId="5B25784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3.遇雨雪天气等地面湿滑情况，应在公厕通道内铺设防滑垫，设置防滑警示牌。</w:t>
            </w:r>
          </w:p>
        </w:tc>
        <w:tc>
          <w:tcPr>
            <w:tcW w:w="3928" w:type="dxa"/>
            <w:shd w:val="clear" w:color="auto" w:fill="FFFFFF"/>
            <w:noWrap w:val="0"/>
            <w:vAlign w:val="center"/>
          </w:tcPr>
          <w:p w14:paraId="54EF021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1.每发现一次未按要求悬挂管理制度、保洁记录的扣 0.2 分。</w:t>
            </w:r>
          </w:p>
          <w:p w14:paraId="26415DA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2.每发现一次未设防滑警示牌的扣 0.5 分。</w:t>
            </w:r>
          </w:p>
        </w:tc>
      </w:tr>
      <w:tr w14:paraId="19BD0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957" w:type="dxa"/>
            <w:vMerge w:val="continue"/>
            <w:shd w:val="clear" w:color="auto" w:fill="FFFFFF"/>
            <w:noWrap w:val="0"/>
            <w:vAlign w:val="center"/>
          </w:tcPr>
          <w:p w14:paraId="289567EB">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217AEA5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r>
              <w:rPr>
                <w:rStyle w:val="13"/>
                <w:rFonts w:hint="eastAsia" w:ascii="仿宋" w:hAnsi="仿宋" w:eastAsia="仿宋" w:cs="仿宋"/>
                <w:color w:val="auto"/>
                <w:spacing w:val="-12"/>
                <w:sz w:val="18"/>
                <w:szCs w:val="22"/>
              </w:rPr>
              <w:t>公厕内的设施要保持完好，确保管道畅通无阻，公厕水管、水龙头、冲水器、洗手盆等设施损坏及时上报维修。</w:t>
            </w:r>
          </w:p>
          <w:p w14:paraId="3E15B75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2.公厕内不得堆放其它任何物品，不得挪作它用，管理间物品摆放整齐，屋内干净卫生。工具摆放整齐，不乱塞乱放，</w:t>
            </w:r>
          </w:p>
          <w:p w14:paraId="12475FD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做到正常运转。</w:t>
            </w:r>
          </w:p>
        </w:tc>
        <w:tc>
          <w:tcPr>
            <w:tcW w:w="3928" w:type="dxa"/>
            <w:shd w:val="clear" w:color="auto" w:fill="FFFFFF"/>
            <w:noWrap w:val="0"/>
            <w:vAlign w:val="center"/>
          </w:tcPr>
          <w:p w14:paraId="111E9CE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lang w:eastAsia="zh-CN"/>
              </w:rPr>
            </w:pPr>
            <w:r>
              <w:rPr>
                <w:rStyle w:val="13"/>
                <w:rFonts w:hint="eastAsia" w:ascii="仿宋" w:hAnsi="仿宋" w:eastAsia="仿宋" w:cs="仿宋"/>
                <w:color w:val="auto"/>
                <w:sz w:val="18"/>
                <w:szCs w:val="22"/>
              </w:rPr>
              <w:t>1.</w:t>
            </w:r>
            <w:r>
              <w:rPr>
                <w:rStyle w:val="13"/>
                <w:rFonts w:hint="eastAsia" w:ascii="仿宋" w:hAnsi="仿宋" w:eastAsia="仿宋" w:cs="仿宋"/>
                <w:color w:val="auto"/>
                <w:spacing w:val="-4"/>
                <w:sz w:val="18"/>
                <w:szCs w:val="22"/>
              </w:rPr>
              <w:t xml:space="preserve">每发现一次设施损坏未及时上报维修的扣 </w:t>
            </w:r>
            <w:r>
              <w:rPr>
                <w:rStyle w:val="13"/>
                <w:rFonts w:hint="eastAsia" w:ascii="仿宋" w:hAnsi="仿宋" w:eastAsia="仿宋" w:cs="仿宋"/>
                <w:color w:val="auto"/>
                <w:sz w:val="18"/>
                <w:szCs w:val="22"/>
              </w:rPr>
              <w:t>0.5</w:t>
            </w:r>
            <w:r>
              <w:rPr>
                <w:rStyle w:val="13"/>
                <w:rFonts w:hint="eastAsia" w:ascii="仿宋" w:hAnsi="仿宋" w:eastAsia="仿宋" w:cs="仿宋"/>
                <w:color w:val="auto"/>
                <w:spacing w:val="-48"/>
                <w:sz w:val="18"/>
                <w:szCs w:val="22"/>
                <w:lang w:val="en-US" w:eastAsia="zh-CN"/>
              </w:rPr>
              <w:t>分</w:t>
            </w:r>
          </w:p>
          <w:p w14:paraId="44B8BE2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w:t>
            </w:r>
            <w:r>
              <w:rPr>
                <w:rStyle w:val="13"/>
                <w:rFonts w:hint="eastAsia" w:ascii="仿宋" w:hAnsi="仿宋" w:eastAsia="仿宋" w:cs="仿宋"/>
                <w:color w:val="auto"/>
                <w:spacing w:val="-8"/>
                <w:sz w:val="18"/>
                <w:szCs w:val="22"/>
              </w:rPr>
              <w:t xml:space="preserve">每发现一次物品摆放不整齐、工具不清洁的扣 </w:t>
            </w:r>
            <w:r>
              <w:rPr>
                <w:rStyle w:val="13"/>
                <w:rFonts w:hint="eastAsia" w:ascii="仿宋" w:hAnsi="仿宋" w:eastAsia="仿宋" w:cs="仿宋"/>
                <w:color w:val="auto"/>
                <w:sz w:val="18"/>
                <w:szCs w:val="22"/>
              </w:rPr>
              <w:t>0.5 分；</w:t>
            </w:r>
          </w:p>
        </w:tc>
      </w:tr>
      <w:tr w14:paraId="42C79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57" w:type="dxa"/>
            <w:vMerge w:val="continue"/>
            <w:shd w:val="clear" w:color="auto" w:fill="FFFFFF"/>
            <w:noWrap w:val="0"/>
            <w:vAlign w:val="center"/>
          </w:tcPr>
          <w:p w14:paraId="5E121A04">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2B07D0B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r>
              <w:rPr>
                <w:rStyle w:val="13"/>
                <w:rFonts w:hint="eastAsia" w:ascii="仿宋" w:hAnsi="仿宋" w:eastAsia="仿宋" w:cs="仿宋"/>
                <w:color w:val="auto"/>
                <w:spacing w:val="-6"/>
                <w:sz w:val="18"/>
                <w:szCs w:val="22"/>
              </w:rPr>
              <w:t>不得改动公厕现有基础设施，不得挪作它用。不得占用或妨碍第三卫生间的正常使用。</w:t>
            </w:r>
          </w:p>
          <w:p w14:paraId="702CF03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w:t>
            </w:r>
            <w:r>
              <w:rPr>
                <w:rStyle w:val="13"/>
                <w:rFonts w:hint="eastAsia" w:ascii="仿宋" w:hAnsi="仿宋" w:eastAsia="仿宋" w:cs="仿宋"/>
                <w:color w:val="auto"/>
                <w:spacing w:val="-5"/>
                <w:sz w:val="18"/>
                <w:szCs w:val="22"/>
              </w:rPr>
              <w:t>公厕应当记录好并公示上墙每日保洁时间、内容、消毒记</w:t>
            </w:r>
            <w:r>
              <w:rPr>
                <w:rStyle w:val="13"/>
                <w:rFonts w:hint="eastAsia" w:ascii="仿宋" w:hAnsi="仿宋" w:eastAsia="仿宋" w:cs="仿宋"/>
                <w:color w:val="auto"/>
                <w:spacing w:val="-9"/>
                <w:sz w:val="18"/>
                <w:szCs w:val="22"/>
              </w:rPr>
              <w:t>录等，疫情期间应当落实各项防疫措施，检查口罩佩戴、苏康码查验、体温测量，并做好记录。</w:t>
            </w:r>
          </w:p>
        </w:tc>
        <w:tc>
          <w:tcPr>
            <w:tcW w:w="3928" w:type="dxa"/>
            <w:shd w:val="clear" w:color="auto" w:fill="FFFFFF"/>
            <w:noWrap w:val="0"/>
            <w:vAlign w:val="center"/>
          </w:tcPr>
          <w:p w14:paraId="40AB516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1.每发现一次第三卫生间被占用、关门上锁等情况扣 0.5 分；</w:t>
            </w:r>
          </w:p>
          <w:p w14:paraId="6E0CD7A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w:t>
            </w:r>
            <w:r>
              <w:rPr>
                <w:rStyle w:val="13"/>
                <w:rFonts w:hint="eastAsia" w:ascii="仿宋" w:hAnsi="仿宋" w:eastAsia="仿宋" w:cs="仿宋"/>
                <w:color w:val="auto"/>
                <w:spacing w:val="-2"/>
                <w:sz w:val="18"/>
                <w:szCs w:val="22"/>
              </w:rPr>
              <w:t xml:space="preserve">每发现一次未登记、未落实防疫措施的扣 </w:t>
            </w:r>
            <w:r>
              <w:rPr>
                <w:rStyle w:val="13"/>
                <w:rFonts w:hint="eastAsia" w:ascii="仿宋" w:hAnsi="仿宋" w:eastAsia="仿宋" w:cs="仿宋"/>
                <w:color w:val="auto"/>
                <w:sz w:val="18"/>
                <w:szCs w:val="22"/>
              </w:rPr>
              <w:t>5</w:t>
            </w:r>
            <w:r>
              <w:rPr>
                <w:rStyle w:val="13"/>
                <w:rFonts w:hint="eastAsia" w:ascii="仿宋" w:hAnsi="仿宋" w:eastAsia="仿宋" w:cs="仿宋"/>
                <w:color w:val="auto"/>
                <w:spacing w:val="-2"/>
                <w:sz w:val="18"/>
                <w:szCs w:val="22"/>
              </w:rPr>
              <w:t xml:space="preserve"> 分， </w:t>
            </w:r>
            <w:r>
              <w:rPr>
                <w:rStyle w:val="13"/>
                <w:rFonts w:hint="eastAsia" w:ascii="仿宋" w:hAnsi="仿宋" w:eastAsia="仿宋" w:cs="仿宋"/>
                <w:color w:val="auto"/>
                <w:sz w:val="18"/>
                <w:szCs w:val="22"/>
              </w:rPr>
              <w:t>每发现一次被上级通报或媒体曝光的扣当月承包经</w:t>
            </w:r>
            <w:r>
              <w:rPr>
                <w:rStyle w:val="13"/>
                <w:rFonts w:hint="eastAsia" w:ascii="仿宋" w:hAnsi="仿宋" w:eastAsia="仿宋" w:cs="仿宋"/>
                <w:color w:val="auto"/>
                <w:spacing w:val="12"/>
                <w:sz w:val="18"/>
                <w:szCs w:val="22"/>
              </w:rPr>
              <w:t xml:space="preserve">费 </w:t>
            </w:r>
            <w:r>
              <w:rPr>
                <w:rStyle w:val="13"/>
                <w:rFonts w:hint="eastAsia" w:ascii="仿宋" w:hAnsi="仿宋" w:eastAsia="仿宋" w:cs="仿宋"/>
                <w:color w:val="auto"/>
                <w:sz w:val="18"/>
                <w:szCs w:val="22"/>
              </w:rPr>
              <w:t>10%，连续三次被上级通报或媒体曝光的解除合</w:t>
            </w:r>
          </w:p>
          <w:p w14:paraId="0E3CA79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同。</w:t>
            </w:r>
          </w:p>
        </w:tc>
      </w:tr>
      <w:tr w14:paraId="3D7F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957" w:type="dxa"/>
            <w:shd w:val="clear" w:color="auto" w:fill="FFFFFF"/>
            <w:noWrap w:val="0"/>
            <w:vAlign w:val="center"/>
          </w:tcPr>
          <w:p w14:paraId="05804DD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七、河道、沟</w:t>
            </w:r>
          </w:p>
          <w:p w14:paraId="6B01B73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r>
              <w:rPr>
                <w:rStyle w:val="13"/>
                <w:rFonts w:hint="eastAsia" w:ascii="仿宋" w:hAnsi="仿宋" w:eastAsia="仿宋" w:cs="仿宋"/>
                <w:b/>
                <w:color w:val="auto"/>
                <w:sz w:val="21"/>
                <w:szCs w:val="22"/>
              </w:rPr>
              <w:t>渠保洁</w:t>
            </w:r>
          </w:p>
        </w:tc>
        <w:tc>
          <w:tcPr>
            <w:tcW w:w="5320" w:type="dxa"/>
            <w:shd w:val="clear" w:color="auto" w:fill="FFFFFF"/>
            <w:noWrap w:val="0"/>
            <w:vAlign w:val="center"/>
          </w:tcPr>
          <w:p w14:paraId="5C96B1A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1.建立巡查机制，加强河道、沟渠水面环境卫生维护。</w:t>
            </w:r>
          </w:p>
          <w:p w14:paraId="53B566E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w:t>
            </w:r>
            <w:r>
              <w:rPr>
                <w:rStyle w:val="13"/>
                <w:rFonts w:hint="eastAsia" w:ascii="仿宋" w:hAnsi="仿宋" w:eastAsia="仿宋" w:cs="仿宋"/>
                <w:color w:val="auto"/>
                <w:spacing w:val="-7"/>
                <w:sz w:val="18"/>
                <w:szCs w:val="22"/>
              </w:rPr>
              <w:t xml:space="preserve">每天巡回保洁 </w:t>
            </w:r>
            <w:r>
              <w:rPr>
                <w:rStyle w:val="13"/>
                <w:rFonts w:hint="eastAsia" w:ascii="仿宋" w:hAnsi="仿宋" w:eastAsia="仿宋" w:cs="仿宋"/>
                <w:color w:val="auto"/>
                <w:sz w:val="18"/>
                <w:szCs w:val="22"/>
              </w:rPr>
              <w:t>2</w:t>
            </w:r>
            <w:r>
              <w:rPr>
                <w:rStyle w:val="13"/>
                <w:rFonts w:hint="eastAsia" w:ascii="仿宋" w:hAnsi="仿宋" w:eastAsia="仿宋" w:cs="仿宋"/>
                <w:color w:val="auto"/>
                <w:spacing w:val="-12"/>
                <w:sz w:val="18"/>
                <w:szCs w:val="22"/>
              </w:rPr>
              <w:t xml:space="preserve"> 次，有重大活动、突发事件等特殊情况适当调整。</w:t>
            </w:r>
          </w:p>
          <w:p w14:paraId="2184152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3.河道、沟渠水面无垃圾、白色污染等各类漂浮物，无浮萍</w:t>
            </w:r>
          </w:p>
          <w:p w14:paraId="4FCDDC7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等影响景观的水生植物。管理范围(5 米内)内无乱堆放。</w:t>
            </w:r>
          </w:p>
          <w:p w14:paraId="1BE6DCA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4.河岸垃圾、杂草清理到位。各类垃圾杂物清运及时、处理</w:t>
            </w:r>
          </w:p>
          <w:p w14:paraId="53145E5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规范。</w:t>
            </w:r>
          </w:p>
        </w:tc>
        <w:tc>
          <w:tcPr>
            <w:tcW w:w="3928" w:type="dxa"/>
            <w:shd w:val="clear" w:color="auto" w:fill="FFFFFF"/>
            <w:noWrap w:val="0"/>
            <w:vAlign w:val="center"/>
          </w:tcPr>
          <w:p w14:paraId="495E156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1.每发现一次无巡查机制的扣 0.5 分；</w:t>
            </w:r>
          </w:p>
          <w:p w14:paraId="7DA8F19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2.河道、沟渠水面有垃圾、白色污染等漂浮物、水生植物等情况的扣 0.2 分；</w:t>
            </w:r>
          </w:p>
          <w:p w14:paraId="1AD7D77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3.河岸有垃圾、杂草等情况的扣 0.2 分；</w:t>
            </w:r>
          </w:p>
          <w:p w14:paraId="07DA583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4.垃圾未及时转运的扣 0.2 分。</w:t>
            </w:r>
          </w:p>
        </w:tc>
      </w:tr>
      <w:tr w14:paraId="19B5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jc w:val="center"/>
        </w:trPr>
        <w:tc>
          <w:tcPr>
            <w:tcW w:w="957" w:type="dxa"/>
            <w:vMerge w:val="restart"/>
            <w:shd w:val="clear" w:color="auto" w:fill="FFFFFF"/>
            <w:noWrap w:val="0"/>
            <w:vAlign w:val="center"/>
          </w:tcPr>
          <w:p w14:paraId="0868EB6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r>
              <w:rPr>
                <w:rStyle w:val="13"/>
                <w:rFonts w:hint="eastAsia" w:ascii="仿宋" w:hAnsi="仿宋" w:eastAsia="仿宋" w:cs="仿宋"/>
                <w:b/>
                <w:color w:val="auto"/>
                <w:sz w:val="21"/>
                <w:szCs w:val="22"/>
              </w:rPr>
              <w:t>八、自然灾害保障</w:t>
            </w:r>
          </w:p>
        </w:tc>
        <w:tc>
          <w:tcPr>
            <w:tcW w:w="5320" w:type="dxa"/>
            <w:shd w:val="clear" w:color="auto" w:fill="FFFFFF"/>
            <w:noWrap w:val="0"/>
            <w:vAlign w:val="center"/>
          </w:tcPr>
          <w:p w14:paraId="464BF13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1.遇大风、大雾、雷暴雨等灾害性天气，应按照气象部门发</w:t>
            </w:r>
          </w:p>
          <w:p w14:paraId="745C9FA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布的预警时间，暂停水域保洁作业。</w:t>
            </w:r>
          </w:p>
          <w:p w14:paraId="6AD9F18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2.灾害性天气结束后应及时组织力量做好突击保洁，第一时</w:t>
            </w:r>
          </w:p>
          <w:p w14:paraId="0758A91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间清除大面积污染物、漂浮废弃物。</w:t>
            </w:r>
          </w:p>
          <w:p w14:paraId="23F4DC0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3.河道、沟渠保洁人员要规范、文明作业。禁止将清捞的垃</w:t>
            </w:r>
          </w:p>
          <w:p w14:paraId="508D214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圾向桥、涵、闸站等隐蔽处倾倒。</w:t>
            </w:r>
          </w:p>
        </w:tc>
        <w:tc>
          <w:tcPr>
            <w:tcW w:w="3928" w:type="dxa"/>
            <w:shd w:val="clear" w:color="auto" w:fill="FFFFFF"/>
            <w:noWrap w:val="0"/>
            <w:vAlign w:val="center"/>
          </w:tcPr>
          <w:p w14:paraId="7EA1768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1.每发现一次应急响应不迅速的扣 2 分；响应后保洁不达标的扣 1 分。</w:t>
            </w:r>
          </w:p>
        </w:tc>
      </w:tr>
      <w:tr w14:paraId="47B9C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57" w:type="dxa"/>
            <w:vMerge w:val="continue"/>
            <w:shd w:val="clear" w:color="auto" w:fill="FFFFFF"/>
            <w:noWrap w:val="0"/>
            <w:vAlign w:val="center"/>
          </w:tcPr>
          <w:p w14:paraId="644B6B5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p>
        </w:tc>
        <w:tc>
          <w:tcPr>
            <w:tcW w:w="5320" w:type="dxa"/>
            <w:shd w:val="clear" w:color="auto" w:fill="FFFFFF"/>
            <w:noWrap w:val="0"/>
            <w:vAlign w:val="center"/>
          </w:tcPr>
          <w:p w14:paraId="5B6EE04C">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pacing w:val="-14"/>
                <w:sz w:val="18"/>
                <w:szCs w:val="22"/>
              </w:rPr>
            </w:pPr>
            <w:r>
              <w:rPr>
                <w:rStyle w:val="13"/>
                <w:rFonts w:hint="eastAsia" w:ascii="仿宋" w:hAnsi="仿宋" w:eastAsia="仿宋" w:cs="仿宋"/>
                <w:color w:val="auto"/>
                <w:spacing w:val="-14"/>
                <w:sz w:val="18"/>
                <w:szCs w:val="22"/>
              </w:rPr>
              <w:t>暴雨过后，及时清除马路上的积水、淤泥、残渣、漂浮物等。</w:t>
            </w:r>
          </w:p>
          <w:p w14:paraId="1942603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pacing w:val="-7"/>
                <w:sz w:val="18"/>
                <w:szCs w:val="22"/>
              </w:rPr>
              <w:t>遇到特大暴雨洪水灾害时，环卫工人要及时清除紧急避难场</w:t>
            </w:r>
            <w:r>
              <w:rPr>
                <w:rStyle w:val="13"/>
                <w:rFonts w:hint="eastAsia" w:ascii="仿宋" w:hAnsi="仿宋" w:eastAsia="仿宋" w:cs="仿宋"/>
                <w:color w:val="auto"/>
                <w:spacing w:val="-11"/>
                <w:sz w:val="18"/>
                <w:szCs w:val="22"/>
              </w:rPr>
              <w:t>所及周边的垃圾，并配合做好防疫消毒工作。洪灾过后，环</w:t>
            </w:r>
            <w:r>
              <w:rPr>
                <w:rStyle w:val="13"/>
                <w:rFonts w:hint="eastAsia" w:ascii="仿宋" w:hAnsi="仿宋" w:eastAsia="仿宋" w:cs="仿宋"/>
                <w:color w:val="auto"/>
                <w:spacing w:val="-15"/>
                <w:sz w:val="18"/>
                <w:szCs w:val="22"/>
              </w:rPr>
              <w:t>卫工人应及时清理市民撤离后遗留的垃圾，做好环境卫生工</w:t>
            </w:r>
          </w:p>
          <w:p w14:paraId="51D0F61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作。</w:t>
            </w:r>
          </w:p>
        </w:tc>
        <w:tc>
          <w:tcPr>
            <w:tcW w:w="3928" w:type="dxa"/>
            <w:shd w:val="clear" w:color="auto" w:fill="FFFFFF"/>
            <w:noWrap w:val="0"/>
            <w:vAlign w:val="center"/>
          </w:tcPr>
          <w:p w14:paraId="6B297D9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1.每发现一次暴雨后未在规定时间内清除垃圾的扣1 分。</w:t>
            </w:r>
          </w:p>
        </w:tc>
      </w:tr>
      <w:tr w14:paraId="3FBFA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57" w:type="dxa"/>
            <w:vMerge w:val="continue"/>
            <w:shd w:val="clear" w:color="auto" w:fill="FFFFFF"/>
            <w:noWrap w:val="0"/>
            <w:vAlign w:val="center"/>
          </w:tcPr>
          <w:p w14:paraId="301A3948">
            <w:pPr>
              <w:pStyle w:val="16"/>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2"/>
                <w:szCs w:val="2"/>
                <w:lang w:bidi="ar-SA"/>
              </w:rPr>
            </w:pPr>
          </w:p>
        </w:tc>
        <w:tc>
          <w:tcPr>
            <w:tcW w:w="5320" w:type="dxa"/>
            <w:shd w:val="clear" w:color="auto" w:fill="FFFFFF"/>
            <w:noWrap w:val="0"/>
            <w:vAlign w:val="center"/>
          </w:tcPr>
          <w:p w14:paraId="74254C4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1.冬季除雪重点区域：道路、桥梁、地下通道、坡道、重要</w:t>
            </w:r>
          </w:p>
          <w:p w14:paraId="65D9F80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进出口道路等。降雪期间，应组织人工扫雪。先减少地面存</w:t>
            </w:r>
          </w:p>
          <w:p w14:paraId="3112031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雪量，再适量的施撒溶雪剂。</w:t>
            </w:r>
          </w:p>
          <w:p w14:paraId="7AABCA2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2.大雾天气时，环卫工人应着反光标志服上岗，严禁在机动</w:t>
            </w:r>
          </w:p>
          <w:p w14:paraId="6871F5B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车道上作业。雾散后，在机动道上作业要采取安全防护措施</w:t>
            </w:r>
          </w:p>
          <w:p w14:paraId="2A6C03A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（安全警示牌、专人疏导车辆维护现场</w:t>
            </w:r>
            <w:r>
              <w:rPr>
                <w:rStyle w:val="13"/>
                <w:rFonts w:hint="eastAsia" w:ascii="仿宋" w:hAnsi="仿宋" w:eastAsia="仿宋" w:cs="仿宋"/>
                <w:color w:val="auto"/>
                <w:spacing w:val="-89"/>
                <w:sz w:val="18"/>
                <w:szCs w:val="22"/>
              </w:rPr>
              <w:t>）</w:t>
            </w:r>
            <w:r>
              <w:rPr>
                <w:rStyle w:val="13"/>
                <w:rFonts w:hint="eastAsia" w:ascii="仿宋" w:hAnsi="仿宋" w:eastAsia="仿宋" w:cs="仿宋"/>
                <w:color w:val="auto"/>
                <w:sz w:val="18"/>
                <w:szCs w:val="22"/>
              </w:rPr>
              <w:t>。大雾天气如遇重</w:t>
            </w:r>
          </w:p>
          <w:p w14:paraId="35782D5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大活动保障，保障线路上作业人员只能在慢车道靠人字沟侧</w:t>
            </w:r>
          </w:p>
          <w:p w14:paraId="7907592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收集人行道、人字沟的废弃物，靠边作业，确保保障线路干</w:t>
            </w:r>
          </w:p>
          <w:p w14:paraId="4DC476E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净整洁。</w:t>
            </w:r>
          </w:p>
          <w:p w14:paraId="7C75B7C3">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3.重大保障活动，提前 1 小时完成清除落叶、场地清扫工作；</w:t>
            </w:r>
          </w:p>
          <w:p w14:paraId="0DD6F5B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一般性保障活动，提前半小时完成清除落叶、场地清扫工作。</w:t>
            </w:r>
          </w:p>
        </w:tc>
        <w:tc>
          <w:tcPr>
            <w:tcW w:w="3928" w:type="dxa"/>
            <w:shd w:val="clear" w:color="auto" w:fill="FFFFFF"/>
            <w:noWrap w:val="0"/>
            <w:vAlign w:val="center"/>
          </w:tcPr>
          <w:p w14:paraId="7448D707">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1.每发现一次未在规定时间内清除雪的扣 1 分；</w:t>
            </w:r>
          </w:p>
          <w:p w14:paraId="63AF435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2.每发现一次重大活动时未在规定时间内清除落叶、场地打扫的扣 1 分。</w:t>
            </w:r>
          </w:p>
        </w:tc>
      </w:tr>
      <w:tr w14:paraId="07748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1" w:hRule="atLeast"/>
          <w:jc w:val="center"/>
        </w:trPr>
        <w:tc>
          <w:tcPr>
            <w:tcW w:w="957" w:type="dxa"/>
            <w:shd w:val="clear" w:color="auto" w:fill="FFFFFF"/>
            <w:noWrap w:val="0"/>
            <w:vAlign w:val="center"/>
          </w:tcPr>
          <w:p w14:paraId="2C21EF0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b/>
                <w:color w:val="auto"/>
                <w:sz w:val="21"/>
                <w:szCs w:val="22"/>
              </w:rPr>
            </w:pPr>
            <w:r>
              <w:rPr>
                <w:rStyle w:val="13"/>
                <w:rFonts w:hint="eastAsia" w:ascii="仿宋" w:hAnsi="仿宋" w:eastAsia="仿宋" w:cs="仿宋"/>
                <w:b/>
                <w:color w:val="auto"/>
                <w:sz w:val="21"/>
                <w:szCs w:val="22"/>
              </w:rPr>
              <w:t>九、运行管理</w:t>
            </w:r>
          </w:p>
        </w:tc>
        <w:tc>
          <w:tcPr>
            <w:tcW w:w="5320" w:type="dxa"/>
            <w:shd w:val="clear" w:color="auto" w:fill="FFFFFF"/>
            <w:noWrap w:val="0"/>
            <w:vAlign w:val="center"/>
          </w:tcPr>
          <w:p w14:paraId="35E0269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w:t>
            </w:r>
            <w:bookmarkStart w:id="5" w:name="_GoBack"/>
            <w:bookmarkEnd w:id="5"/>
            <w:r>
              <w:rPr>
                <w:rStyle w:val="13"/>
                <w:rFonts w:hint="eastAsia" w:ascii="仿宋" w:hAnsi="仿宋" w:eastAsia="仿宋" w:cs="仿宋"/>
                <w:color w:val="auto"/>
                <w:sz w:val="18"/>
                <w:szCs w:val="22"/>
              </w:rPr>
              <w:t>.管理机构健全，有各项管理制度。</w:t>
            </w:r>
          </w:p>
          <w:p w14:paraId="3A3D1E3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 合法规范用工，签订劳动合同，缴纳社会保险。</w:t>
            </w:r>
          </w:p>
          <w:p w14:paraId="74001A4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3.按时支付工人工资及福利待遇。</w:t>
            </w:r>
          </w:p>
          <w:p w14:paraId="5319890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4.在大扫时间段内，路上所有工人必须持大扫把进行打扫， 不得以小扫把代替或自行改变作业规定，其余时间为保洁时</w:t>
            </w:r>
          </w:p>
          <w:p w14:paraId="2041C85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间段，所有工人必须持小扫把、防风簸箕进行作业，不得以</w:t>
            </w:r>
          </w:p>
          <w:p w14:paraId="5EFD63B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方便袋和自制工具代替作业工具。</w:t>
            </w:r>
          </w:p>
          <w:p w14:paraId="08F54AD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5.乙方负责人每季度至少参加一次主管部门的工作会议，或</w:t>
            </w:r>
          </w:p>
          <w:p w14:paraId="23F7DCD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者到主管部门了解公司的实际工作状况。</w:t>
            </w:r>
          </w:p>
        </w:tc>
        <w:tc>
          <w:tcPr>
            <w:tcW w:w="3928" w:type="dxa"/>
            <w:shd w:val="clear" w:color="auto" w:fill="FFFFFF"/>
            <w:noWrap w:val="0"/>
            <w:vAlign w:val="center"/>
          </w:tcPr>
          <w:p w14:paraId="1F77BD0F">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1.无管理机构扣 1 分，制度不健全的扣 0.5 分。</w:t>
            </w:r>
          </w:p>
          <w:p w14:paraId="54DA234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2.每发现一例未签订劳动合同或劳务合同的扣 0.5分；未按规定办理社会保险，每例扣 0.5 分。</w:t>
            </w:r>
          </w:p>
          <w:p w14:paraId="7A58D4CF">
            <w:pPr>
              <w:pStyle w:val="18"/>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lang w:val="en-US" w:eastAsia="zh-CN"/>
              </w:rPr>
              <w:t>3.</w:t>
            </w:r>
            <w:r>
              <w:rPr>
                <w:rStyle w:val="13"/>
                <w:rFonts w:hint="eastAsia" w:ascii="仿宋" w:hAnsi="仿宋" w:eastAsia="仿宋" w:cs="仿宋"/>
                <w:color w:val="auto"/>
                <w:sz w:val="18"/>
                <w:szCs w:val="22"/>
              </w:rPr>
              <w:t>每发现一次发现未按时支付工人工资及福利待遇</w:t>
            </w:r>
            <w:r>
              <w:rPr>
                <w:rStyle w:val="13"/>
                <w:rFonts w:hint="eastAsia" w:ascii="仿宋" w:hAnsi="仿宋" w:eastAsia="仿宋" w:cs="仿宋"/>
                <w:color w:val="auto"/>
                <w:spacing w:val="-1"/>
                <w:sz w:val="18"/>
                <w:szCs w:val="22"/>
              </w:rPr>
              <w:t xml:space="preserve">的，每人次扣 </w:t>
            </w:r>
            <w:r>
              <w:rPr>
                <w:rStyle w:val="13"/>
                <w:rFonts w:hint="eastAsia" w:ascii="仿宋" w:hAnsi="仿宋" w:eastAsia="仿宋" w:cs="仿宋"/>
                <w:color w:val="auto"/>
                <w:sz w:val="18"/>
                <w:szCs w:val="22"/>
              </w:rPr>
              <w:t>1</w:t>
            </w:r>
            <w:r>
              <w:rPr>
                <w:rStyle w:val="13"/>
                <w:rFonts w:hint="eastAsia" w:ascii="仿宋" w:hAnsi="仿宋" w:eastAsia="仿宋" w:cs="仿宋"/>
                <w:color w:val="auto"/>
                <w:spacing w:val="-4"/>
                <w:sz w:val="18"/>
                <w:szCs w:val="22"/>
              </w:rPr>
              <w:t xml:space="preserve"> 分；工人上访查实的，每人次扣 </w:t>
            </w:r>
            <w:r>
              <w:rPr>
                <w:rStyle w:val="13"/>
                <w:rFonts w:hint="eastAsia" w:ascii="仿宋" w:hAnsi="仿宋" w:eastAsia="仿宋" w:cs="仿宋"/>
                <w:color w:val="auto"/>
                <w:sz w:val="18"/>
                <w:szCs w:val="22"/>
              </w:rPr>
              <w:t>2 分。</w:t>
            </w:r>
          </w:p>
          <w:p w14:paraId="398A178F">
            <w:pPr>
              <w:pStyle w:val="9"/>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lang w:val="en-US" w:eastAsia="en-US" w:bidi="ar-SA"/>
              </w:rPr>
            </w:pPr>
            <w:r>
              <w:rPr>
                <w:rStyle w:val="13"/>
                <w:rFonts w:hint="eastAsia" w:ascii="仿宋" w:hAnsi="仿宋" w:eastAsia="仿宋" w:cs="仿宋"/>
                <w:color w:val="auto"/>
                <w:sz w:val="18"/>
                <w:szCs w:val="22"/>
                <w:lang w:val="en-US" w:eastAsia="zh-CN" w:bidi="ar-SA"/>
              </w:rPr>
              <w:t>4.</w:t>
            </w:r>
            <w:r>
              <w:rPr>
                <w:rStyle w:val="13"/>
                <w:rFonts w:hint="eastAsia" w:ascii="仿宋" w:hAnsi="仿宋" w:eastAsia="仿宋" w:cs="仿宋"/>
                <w:color w:val="auto"/>
                <w:sz w:val="18"/>
                <w:szCs w:val="22"/>
                <w:lang w:val="en-US" w:eastAsia="en-US" w:bidi="ar-SA"/>
              </w:rPr>
              <w:t>管理、考核台账资料齐全，无台账资料的扣 2—4 分。</w:t>
            </w:r>
          </w:p>
          <w:p w14:paraId="2AEEF278">
            <w:pPr>
              <w:pStyle w:val="9"/>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lang w:val="en-US" w:eastAsia="en-US" w:bidi="ar-SA"/>
              </w:rPr>
            </w:pPr>
            <w:r>
              <w:rPr>
                <w:rStyle w:val="13"/>
                <w:rFonts w:hint="eastAsia" w:ascii="仿宋" w:hAnsi="仿宋" w:eastAsia="仿宋" w:cs="仿宋"/>
                <w:color w:val="auto"/>
                <w:sz w:val="18"/>
                <w:szCs w:val="22"/>
                <w:lang w:val="en-US" w:eastAsia="zh-CN" w:bidi="ar-SA"/>
              </w:rPr>
              <w:t>5.</w:t>
            </w:r>
            <w:r>
              <w:rPr>
                <w:rStyle w:val="13"/>
                <w:rFonts w:hint="eastAsia" w:ascii="仿宋" w:hAnsi="仿宋" w:eastAsia="仿宋" w:cs="仿宋"/>
                <w:color w:val="auto"/>
                <w:sz w:val="18"/>
                <w:szCs w:val="22"/>
                <w:lang w:val="en-US" w:eastAsia="en-US" w:bidi="ar-SA"/>
              </w:rPr>
              <w:t>由于主观原因造成群众投诉的，每次扣 3—6 分。</w:t>
            </w:r>
          </w:p>
          <w:p w14:paraId="347148F1">
            <w:pPr>
              <w:pStyle w:val="9"/>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lang w:val="en-US" w:eastAsia="zh-CN" w:bidi="ar-SA"/>
              </w:rPr>
              <w:t>6.</w:t>
            </w:r>
            <w:r>
              <w:rPr>
                <w:rStyle w:val="13"/>
                <w:rFonts w:hint="eastAsia" w:ascii="仿宋" w:hAnsi="仿宋" w:eastAsia="仿宋" w:cs="仿宋"/>
                <w:color w:val="auto"/>
                <w:sz w:val="18"/>
                <w:szCs w:val="22"/>
                <w:lang w:val="en-US" w:eastAsia="en-US" w:bidi="ar-SA"/>
              </w:rPr>
              <w:t>群众投诉、媒体曝光，每次扣 2—3 分，未及时处理、落实整改，加倍扣罚。</w:t>
            </w:r>
          </w:p>
        </w:tc>
      </w:tr>
      <w:tr w14:paraId="5333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3" w:hRule="atLeast"/>
          <w:jc w:val="center"/>
        </w:trPr>
        <w:tc>
          <w:tcPr>
            <w:tcW w:w="957" w:type="dxa"/>
            <w:shd w:val="clear" w:color="auto" w:fill="FFFFFF"/>
            <w:noWrap w:val="0"/>
            <w:vAlign w:val="center"/>
          </w:tcPr>
          <w:p w14:paraId="2AB3F9F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center"/>
              <w:textAlignment w:val="auto"/>
              <w:rPr>
                <w:rStyle w:val="13"/>
                <w:rFonts w:hint="eastAsia" w:ascii="仿宋" w:hAnsi="仿宋" w:eastAsia="仿宋" w:cs="仿宋"/>
                <w:color w:val="auto"/>
                <w:sz w:val="18"/>
                <w:szCs w:val="22"/>
              </w:rPr>
            </w:pPr>
            <w:r>
              <w:rPr>
                <w:rStyle w:val="13"/>
                <w:rFonts w:hint="eastAsia" w:ascii="仿宋" w:hAnsi="仿宋" w:eastAsia="仿宋" w:cs="仿宋"/>
                <w:b/>
                <w:color w:val="auto"/>
                <w:sz w:val="21"/>
                <w:szCs w:val="22"/>
              </w:rPr>
              <w:t>十、重大活动和应急管理</w:t>
            </w:r>
          </w:p>
        </w:tc>
        <w:tc>
          <w:tcPr>
            <w:tcW w:w="5320" w:type="dxa"/>
            <w:shd w:val="clear" w:color="auto" w:fill="FFFFFF"/>
            <w:noWrap w:val="0"/>
            <w:vAlign w:val="center"/>
          </w:tcPr>
          <w:p w14:paraId="4A2C59F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1.市、县临时性、阶段性任务服从统一安排，按要求全面做</w:t>
            </w:r>
          </w:p>
          <w:p w14:paraId="13EFCC4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好重大活动保障工作。</w:t>
            </w:r>
          </w:p>
          <w:p w14:paraId="170F8142">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2.全面做好热线投诉媒体曝光问题的及时解决。</w:t>
            </w:r>
          </w:p>
          <w:p w14:paraId="3FE88BE1">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pacing w:val="-6"/>
                <w:sz w:val="18"/>
                <w:szCs w:val="22"/>
              </w:rPr>
            </w:pPr>
            <w:r>
              <w:rPr>
                <w:rStyle w:val="13"/>
                <w:rFonts w:hint="eastAsia" w:ascii="仿宋" w:hAnsi="仿宋" w:eastAsia="仿宋" w:cs="仿宋"/>
                <w:color w:val="auto"/>
                <w:sz w:val="18"/>
                <w:szCs w:val="22"/>
              </w:rPr>
              <w:t>3.</w:t>
            </w:r>
            <w:r>
              <w:rPr>
                <w:rStyle w:val="13"/>
                <w:rFonts w:hint="eastAsia" w:ascii="仿宋" w:hAnsi="仿宋" w:eastAsia="仿宋" w:cs="仿宋"/>
                <w:color w:val="auto"/>
                <w:spacing w:val="-6"/>
                <w:sz w:val="18"/>
                <w:szCs w:val="22"/>
              </w:rPr>
              <w:t xml:space="preserve">疫情期间应当落实各项防疫措施，检查口罩佩戴、苏康码查验、体温测量，并做好记录。                      </w:t>
            </w:r>
          </w:p>
          <w:p w14:paraId="514E4969">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pacing w:val="-6"/>
                <w:sz w:val="18"/>
                <w:szCs w:val="22"/>
              </w:rPr>
              <w:t>4.</w:t>
            </w:r>
            <w:r>
              <w:rPr>
                <w:rStyle w:val="13"/>
                <w:rFonts w:hint="eastAsia" w:ascii="仿宋" w:hAnsi="仿宋" w:eastAsia="仿宋" w:cs="仿宋"/>
                <w:color w:val="auto"/>
                <w:spacing w:val="-11"/>
                <w:sz w:val="18"/>
                <w:szCs w:val="22"/>
              </w:rPr>
              <w:t xml:space="preserve">要成立环境保障 </w:t>
            </w:r>
            <w:r>
              <w:rPr>
                <w:rStyle w:val="13"/>
                <w:rFonts w:hint="eastAsia" w:ascii="仿宋" w:hAnsi="仿宋" w:eastAsia="仿宋" w:cs="仿宋"/>
                <w:color w:val="auto"/>
                <w:sz w:val="18"/>
                <w:szCs w:val="22"/>
              </w:rPr>
              <w:t>24</w:t>
            </w:r>
            <w:r>
              <w:rPr>
                <w:rStyle w:val="13"/>
                <w:rFonts w:hint="eastAsia" w:ascii="仿宋" w:hAnsi="仿宋" w:eastAsia="仿宋" w:cs="仿宋"/>
                <w:color w:val="auto"/>
                <w:spacing w:val="-6"/>
                <w:sz w:val="18"/>
                <w:szCs w:val="22"/>
              </w:rPr>
              <w:t xml:space="preserve"> 小时应急工作小组，建立和完善环境</w:t>
            </w:r>
            <w:r>
              <w:rPr>
                <w:rStyle w:val="13"/>
                <w:rFonts w:hint="eastAsia" w:ascii="仿宋" w:hAnsi="仿宋" w:eastAsia="仿宋" w:cs="仿宋"/>
                <w:color w:val="auto"/>
                <w:spacing w:val="-11"/>
                <w:sz w:val="18"/>
                <w:szCs w:val="22"/>
              </w:rPr>
              <w:t>应急预警机制和工作联系机制，保证信息通畅。乙方要严格</w:t>
            </w:r>
          </w:p>
          <w:p w14:paraId="66FF01D0">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按照有关规定，在重大保障或创城迎检时无条件按照甲方部</w:t>
            </w:r>
          </w:p>
          <w:p w14:paraId="6B05192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署增派人力、物力投入，全面高标准、高水平保障、控管，</w:t>
            </w:r>
          </w:p>
          <w:p w14:paraId="48242B86">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pacing w:val="-10"/>
                <w:sz w:val="18"/>
                <w:szCs w:val="22"/>
              </w:rPr>
              <w:t xml:space="preserve">保障沿线道路及进出口、连通道 </w:t>
            </w:r>
            <w:r>
              <w:rPr>
                <w:rStyle w:val="13"/>
                <w:rFonts w:hint="eastAsia" w:ascii="仿宋" w:hAnsi="仿宋" w:eastAsia="仿宋" w:cs="仿宋"/>
                <w:color w:val="auto"/>
                <w:sz w:val="18"/>
                <w:szCs w:val="22"/>
              </w:rPr>
              <w:t>100</w:t>
            </w:r>
            <w:r>
              <w:rPr>
                <w:rStyle w:val="13"/>
                <w:rFonts w:hint="eastAsia" w:ascii="仿宋" w:hAnsi="仿宋" w:eastAsia="仿宋" w:cs="仿宋"/>
                <w:color w:val="auto"/>
                <w:spacing w:val="-7"/>
                <w:sz w:val="18"/>
                <w:szCs w:val="22"/>
              </w:rPr>
              <w:t xml:space="preserve"> 米范围内达国家一级道</w:t>
            </w:r>
          </w:p>
          <w:p w14:paraId="0F70EB6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pacing w:val="-17"/>
                <w:sz w:val="18"/>
                <w:szCs w:val="22"/>
              </w:rPr>
              <w:t>路标准，绿化带</w:t>
            </w:r>
            <w:r>
              <w:rPr>
                <w:rStyle w:val="13"/>
                <w:rFonts w:hint="eastAsia" w:ascii="仿宋" w:hAnsi="仿宋" w:eastAsia="仿宋" w:cs="仿宋"/>
                <w:color w:val="auto"/>
                <w:sz w:val="18"/>
                <w:szCs w:val="22"/>
              </w:rPr>
              <w:t>（花坛</w:t>
            </w:r>
            <w:r>
              <w:rPr>
                <w:rStyle w:val="13"/>
                <w:rFonts w:hint="eastAsia" w:ascii="仿宋" w:hAnsi="仿宋" w:eastAsia="仿宋" w:cs="仿宋"/>
                <w:color w:val="auto"/>
                <w:spacing w:val="-56"/>
                <w:sz w:val="18"/>
                <w:szCs w:val="22"/>
              </w:rPr>
              <w:t>）</w:t>
            </w:r>
            <w:r>
              <w:rPr>
                <w:rStyle w:val="13"/>
                <w:rFonts w:hint="eastAsia" w:ascii="仿宋" w:hAnsi="仿宋" w:eastAsia="仿宋" w:cs="仿宋"/>
                <w:color w:val="auto"/>
                <w:sz w:val="18"/>
                <w:szCs w:val="22"/>
              </w:rPr>
              <w:t>保洁按一级道路标准进行环卫作业，</w:t>
            </w:r>
          </w:p>
          <w:p w14:paraId="1386AEB4">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活动沿线及重点地段清扫保洁人员按 1 人/5000 平方米设</w:t>
            </w:r>
          </w:p>
          <w:p w14:paraId="0CBFC98A">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置，作业人员工具齐全、服装整洁，管理人员通讯畅通。</w:t>
            </w:r>
          </w:p>
        </w:tc>
        <w:tc>
          <w:tcPr>
            <w:tcW w:w="3928" w:type="dxa"/>
            <w:shd w:val="clear" w:color="auto" w:fill="FFFFFF"/>
            <w:noWrap w:val="0"/>
            <w:vAlign w:val="center"/>
          </w:tcPr>
          <w:p w14:paraId="3CA98465">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1.每发现一次未服从统一部署和安排的，每例扣 5分。</w:t>
            </w:r>
          </w:p>
          <w:p w14:paraId="7B3A480E">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2.每发现一次未按要求或未能做好重点活动，重要接待应急保障任务落实的每次扣 5 分；</w:t>
            </w:r>
          </w:p>
          <w:p w14:paraId="0557D488">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pacing w:val="11"/>
                <w:sz w:val="18"/>
                <w:szCs w:val="22"/>
              </w:rPr>
            </w:pPr>
            <w:r>
              <w:rPr>
                <w:rStyle w:val="13"/>
                <w:rFonts w:hint="eastAsia" w:ascii="仿宋" w:hAnsi="仿宋" w:eastAsia="仿宋" w:cs="仿宋"/>
                <w:color w:val="auto"/>
                <w:sz w:val="18"/>
                <w:szCs w:val="22"/>
              </w:rPr>
              <w:t>3.未成立应急小组的扣 1 分，每发现一次突发情况</w:t>
            </w:r>
            <w:r>
              <w:rPr>
                <w:rStyle w:val="13"/>
                <w:rFonts w:hint="eastAsia" w:ascii="仿宋" w:hAnsi="仿宋" w:eastAsia="仿宋" w:cs="仿宋"/>
                <w:color w:val="auto"/>
                <w:spacing w:val="5"/>
                <w:sz w:val="18"/>
                <w:szCs w:val="22"/>
              </w:rPr>
              <w:t xml:space="preserve">下未能及时响应应急机制的扣  </w:t>
            </w:r>
            <w:r>
              <w:rPr>
                <w:rStyle w:val="13"/>
                <w:rFonts w:hint="eastAsia" w:ascii="仿宋" w:hAnsi="仿宋" w:eastAsia="仿宋" w:cs="仿宋"/>
                <w:color w:val="auto"/>
                <w:sz w:val="18"/>
                <w:szCs w:val="22"/>
              </w:rPr>
              <w:t>0.5</w:t>
            </w:r>
            <w:r>
              <w:rPr>
                <w:rStyle w:val="13"/>
                <w:rFonts w:hint="eastAsia" w:ascii="仿宋" w:hAnsi="仿宋" w:eastAsia="仿宋" w:cs="仿宋"/>
                <w:color w:val="auto"/>
                <w:spacing w:val="11"/>
                <w:sz w:val="18"/>
                <w:szCs w:val="22"/>
              </w:rPr>
              <w:t xml:space="preserve"> 分；</w:t>
            </w:r>
          </w:p>
          <w:p w14:paraId="4E5ABAFB">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4.每发现一次未能及时按照要求做好热线投诉，媒体曝光等问题（确属中标人责任的）每次扣 5 分；</w:t>
            </w:r>
          </w:p>
          <w:p w14:paraId="3AA01FAD">
            <w:pPr>
              <w:pStyle w:val="18"/>
              <w:keepNext w:val="0"/>
              <w:keepLines w:val="0"/>
              <w:pageBreakBefore w:val="0"/>
              <w:widowControl w:val="0"/>
              <w:kinsoku/>
              <w:wordWrap/>
              <w:overflowPunct/>
              <w:topLinePunct w:val="0"/>
              <w:autoSpaceDE/>
              <w:autoSpaceDN/>
              <w:bidi w:val="0"/>
              <w:adjustRightInd/>
              <w:snapToGrid/>
              <w:spacing w:line="480" w:lineRule="atLeast"/>
              <w:ind w:left="0" w:right="0" w:firstLine="0" w:firstLineChars="0"/>
              <w:jc w:val="left"/>
              <w:textAlignment w:val="auto"/>
              <w:rPr>
                <w:rStyle w:val="13"/>
                <w:rFonts w:hint="eastAsia" w:ascii="仿宋" w:hAnsi="仿宋" w:eastAsia="仿宋" w:cs="仿宋"/>
                <w:color w:val="auto"/>
                <w:sz w:val="18"/>
                <w:szCs w:val="22"/>
              </w:rPr>
            </w:pPr>
            <w:r>
              <w:rPr>
                <w:rStyle w:val="13"/>
                <w:rFonts w:hint="eastAsia" w:ascii="仿宋" w:hAnsi="仿宋" w:eastAsia="仿宋" w:cs="仿宋"/>
                <w:color w:val="auto"/>
                <w:sz w:val="18"/>
                <w:szCs w:val="22"/>
              </w:rPr>
              <w:t>5.每发现一次未登记、未落实防疫措施的扣 5 分，每发现一次被上级通报或媒体曝光的扣当月承包经费 10%，连续三次被上级通报或媒体曝光的解除合同。</w:t>
            </w:r>
          </w:p>
        </w:tc>
      </w:tr>
    </w:tbl>
    <w:p w14:paraId="4AF1136E">
      <w:pPr>
        <w:pStyle w:val="9"/>
        <w:keepNext w:val="0"/>
        <w:keepLines w:val="0"/>
        <w:pageBreakBefore w:val="0"/>
        <w:widowControl w:val="0"/>
        <w:kinsoku/>
        <w:wordWrap/>
        <w:overflowPunct/>
        <w:topLinePunct w:val="0"/>
        <w:bidi w:val="0"/>
        <w:adjustRightInd/>
        <w:snapToGrid/>
        <w:spacing w:line="480" w:lineRule="atLeast"/>
        <w:ind w:left="0" w:right="0" w:firstLine="420" w:firstLineChars="200"/>
        <w:jc w:val="left"/>
        <w:textAlignment w:val="auto"/>
        <w:rPr>
          <w:rStyle w:val="13"/>
          <w:rFonts w:hint="eastAsia" w:ascii="仿宋" w:hAnsi="仿宋" w:eastAsia="仿宋" w:cs="仿宋"/>
          <w:b w:val="0"/>
          <w:bCs w:val="0"/>
          <w:color w:val="auto"/>
          <w:spacing w:val="0"/>
          <w:highlight w:val="none"/>
        </w:rPr>
      </w:pPr>
      <w:r>
        <w:rPr>
          <w:rStyle w:val="13"/>
          <w:rFonts w:hint="eastAsia" w:ascii="仿宋" w:hAnsi="仿宋" w:eastAsia="仿宋" w:cs="仿宋"/>
          <w:b w:val="0"/>
          <w:bCs w:val="0"/>
          <w:color w:val="auto"/>
          <w:spacing w:val="0"/>
          <w:highlight w:val="none"/>
        </w:rPr>
        <w:t>1、</w:t>
      </w:r>
      <w:r>
        <w:rPr>
          <w:rStyle w:val="13"/>
          <w:rFonts w:hint="eastAsia" w:ascii="仿宋" w:hAnsi="仿宋" w:eastAsia="仿宋" w:cs="仿宋"/>
          <w:b w:val="0"/>
          <w:bCs w:val="0"/>
          <w:color w:val="auto"/>
          <w:spacing w:val="0"/>
          <w:highlight w:val="none"/>
          <w:lang w:val="en-US" w:eastAsia="zh-CN"/>
        </w:rPr>
        <w:t>每月初始计分为100分，</w:t>
      </w:r>
      <w:r>
        <w:rPr>
          <w:rStyle w:val="13"/>
          <w:rFonts w:hint="eastAsia" w:ascii="仿宋" w:hAnsi="仿宋" w:eastAsia="仿宋" w:cs="仿宋"/>
          <w:b w:val="0"/>
          <w:bCs w:val="0"/>
          <w:color w:val="auto"/>
          <w:spacing w:val="0"/>
          <w:highlight w:val="none"/>
        </w:rPr>
        <w:t>日常巡查所发现的问题按上述标准扣罚。</w:t>
      </w:r>
    </w:p>
    <w:p w14:paraId="5D458C41">
      <w:pPr>
        <w:pStyle w:val="9"/>
        <w:keepNext w:val="0"/>
        <w:keepLines w:val="0"/>
        <w:pageBreakBefore w:val="0"/>
        <w:widowControl w:val="0"/>
        <w:kinsoku/>
        <w:wordWrap/>
        <w:overflowPunct/>
        <w:topLinePunct w:val="0"/>
        <w:bidi w:val="0"/>
        <w:adjustRightInd/>
        <w:snapToGrid/>
        <w:spacing w:line="480" w:lineRule="atLeast"/>
        <w:ind w:left="0" w:right="0" w:firstLine="420" w:firstLineChars="200"/>
        <w:jc w:val="left"/>
        <w:textAlignment w:val="auto"/>
        <w:rPr>
          <w:rStyle w:val="13"/>
          <w:rFonts w:hint="eastAsia" w:ascii="仿宋" w:hAnsi="仿宋" w:eastAsia="仿宋" w:cs="仿宋"/>
          <w:b w:val="0"/>
          <w:bCs w:val="0"/>
          <w:color w:val="auto"/>
          <w:spacing w:val="0"/>
          <w:highlight w:val="none"/>
        </w:rPr>
      </w:pPr>
      <w:r>
        <w:rPr>
          <w:rStyle w:val="13"/>
          <w:rFonts w:hint="eastAsia" w:ascii="仿宋" w:hAnsi="仿宋" w:eastAsia="仿宋" w:cs="仿宋"/>
          <w:b w:val="0"/>
          <w:bCs w:val="0"/>
          <w:color w:val="auto"/>
          <w:spacing w:val="0"/>
          <w:highlight w:val="none"/>
        </w:rPr>
        <w:t>2、督促的问题期限内为及时完成的按标准加倍扣罚。</w:t>
      </w:r>
    </w:p>
    <w:p w14:paraId="17DF9415">
      <w:pPr>
        <w:pStyle w:val="9"/>
        <w:keepNext w:val="0"/>
        <w:keepLines w:val="0"/>
        <w:pageBreakBefore w:val="0"/>
        <w:widowControl w:val="0"/>
        <w:kinsoku/>
        <w:wordWrap/>
        <w:overflowPunct/>
        <w:topLinePunct w:val="0"/>
        <w:bidi w:val="0"/>
        <w:adjustRightInd/>
        <w:snapToGrid/>
        <w:spacing w:line="480" w:lineRule="atLeast"/>
        <w:ind w:left="0" w:right="0" w:firstLine="420" w:firstLineChars="200"/>
        <w:jc w:val="left"/>
        <w:textAlignment w:val="auto"/>
        <w:rPr>
          <w:rFonts w:hint="eastAsia" w:ascii="仿宋" w:hAnsi="仿宋" w:eastAsia="仿宋" w:cs="仿宋"/>
          <w:b w:val="0"/>
          <w:bCs w:val="0"/>
          <w:color w:val="auto"/>
          <w:sz w:val="24"/>
          <w:szCs w:val="24"/>
        </w:rPr>
      </w:pPr>
      <w:r>
        <w:rPr>
          <w:rStyle w:val="13"/>
          <w:rFonts w:hint="eastAsia" w:ascii="仿宋" w:hAnsi="仿宋" w:eastAsia="仿宋" w:cs="仿宋"/>
          <w:b w:val="0"/>
          <w:bCs w:val="0"/>
          <w:color w:val="auto"/>
          <w:spacing w:val="0"/>
          <w:highlight w:val="none"/>
          <w:lang w:val="en-US" w:eastAsia="zh-CN"/>
        </w:rPr>
        <w:t>3</w:t>
      </w:r>
      <w:r>
        <w:rPr>
          <w:rStyle w:val="13"/>
          <w:rFonts w:hint="eastAsia" w:ascii="仿宋" w:hAnsi="仿宋" w:eastAsia="仿宋" w:cs="仿宋"/>
          <w:b w:val="0"/>
          <w:bCs w:val="0"/>
          <w:color w:val="auto"/>
          <w:spacing w:val="0"/>
          <w:highlight w:val="none"/>
        </w:rPr>
        <w:t>、如整改通知书下达后未及时完成整改通知内容的第二次下发通知书按标准加倍处罚。</w:t>
      </w:r>
    </w:p>
    <w:p w14:paraId="2CCA36FA">
      <w:pPr>
        <w:pageBreakBefore w:val="0"/>
        <w:kinsoku/>
        <w:wordWrap/>
        <w:overflowPunct/>
        <w:topLinePunct w:val="0"/>
        <w:bidi w:val="0"/>
        <w:adjustRightInd/>
        <w:snapToGrid/>
        <w:spacing w:line="480" w:lineRule="atLeas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七、报价要求</w:t>
      </w:r>
    </w:p>
    <w:p w14:paraId="4AB6C21F">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1、本项目不接受备选的投标方案或有选择的报价，只允许有一个报价。报价内容包括:</w:t>
      </w:r>
      <w:r>
        <w:rPr>
          <w:rStyle w:val="13"/>
          <w:rFonts w:hint="eastAsia" w:ascii="仿宋" w:hAnsi="仿宋" w:eastAsia="仿宋" w:cs="仿宋"/>
          <w:b/>
          <w:bCs/>
          <w:i w:val="0"/>
          <w:iCs w:val="0"/>
          <w:color w:val="auto"/>
          <w:spacing w:val="0"/>
          <w:kern w:val="2"/>
          <w:sz w:val="24"/>
          <w:szCs w:val="24"/>
          <w:highlight w:val="none"/>
          <w:u w:val="none"/>
          <w:lang w:val="en-US" w:eastAsia="zh-CN" w:bidi="ar-SA"/>
        </w:rPr>
        <w:t xml:space="preserve"> 完成本项工作所需的人员工资及社保、人身安全保险和意外伤害险、员工餐费、员工福利、培训、胸卡、税金等以及服务过程中涉及到的其他一切费用，清单表格不全可另列。</w:t>
      </w:r>
    </w:p>
    <w:p w14:paraId="6A16118A">
      <w:pPr>
        <w:pageBreakBefore w:val="0"/>
        <w:kinsoku/>
        <w:wordWrap/>
        <w:overflowPunct/>
        <w:topLinePunct w:val="0"/>
        <w:bidi w:val="0"/>
        <w:adjustRightInd/>
        <w:snapToGrid/>
        <w:spacing w:line="480" w:lineRule="atLeas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2、投标报价时应充分考虑所有可能影响到报价的价格因素，一旦评标结束最终成交，总价将包定，不予调整。如发生漏、缺、少项，都将被认为是成交人的报价让利行为，损失自负。 </w:t>
      </w:r>
    </w:p>
    <w:p w14:paraId="613769C4">
      <w:pPr>
        <w:pageBreakBefore w:val="0"/>
        <w:widowControl/>
        <w:kinsoku/>
        <w:wordWrap/>
        <w:overflowPunct/>
        <w:topLinePunct w:val="0"/>
        <w:bidi w:val="0"/>
        <w:adjustRightInd/>
        <w:snapToGrid/>
        <w:spacing w:line="480" w:lineRule="atLeast"/>
        <w:ind w:firstLine="480"/>
        <w:jc w:val="left"/>
        <w:textAlignment w:val="auto"/>
        <w:rPr>
          <w:rFonts w:hint="eastAsia" w:ascii="仿宋" w:hAnsi="仿宋" w:eastAsia="仿宋" w:cs="仿宋"/>
          <w:color w:val="auto"/>
        </w:rPr>
      </w:pPr>
      <w:r>
        <w:rPr>
          <w:rFonts w:hint="eastAsia" w:ascii="仿宋" w:hAnsi="仿宋" w:eastAsia="仿宋" w:cs="仿宋"/>
          <w:color w:val="auto"/>
          <w:sz w:val="24"/>
          <w:szCs w:val="24"/>
        </w:rPr>
        <w:t>3、为保证服务队伍的整体素质和相对稳定性，供应商应充分考虑管理和服务人员的工资待遇。供应商要综合考虑宿迁劳动市场因素，对人工费用进行合理报价。如遇政策调整，供应商自行承担。</w:t>
      </w:r>
    </w:p>
    <w:p w14:paraId="05B93210">
      <w:pPr>
        <w:pStyle w:val="14"/>
        <w:pageBreakBefore w:val="0"/>
        <w:widowControl/>
        <w:kinsoku/>
        <w:wordWrap/>
        <w:overflowPunct/>
        <w:topLinePunct w:val="0"/>
        <w:bidi w:val="0"/>
        <w:adjustRightInd/>
        <w:snapToGrid/>
        <w:spacing w:line="480" w:lineRule="atLeast"/>
        <w:ind w:firstLine="420"/>
        <w:jc w:val="left"/>
        <w:textAlignment w:val="auto"/>
        <w:rPr>
          <w:rFonts w:hint="eastAsia" w:ascii="仿宋" w:hAnsi="仿宋" w:eastAsia="仿宋" w:cs="仿宋"/>
          <w:b/>
          <w:bCs/>
          <w:color w:val="auto"/>
        </w:rPr>
      </w:pPr>
      <w:r>
        <w:rPr>
          <w:rFonts w:hint="eastAsia" w:ascii="仿宋" w:hAnsi="仿宋" w:eastAsia="仿宋" w:cs="仿宋"/>
          <w:b/>
          <w:bCs/>
          <w:color w:val="auto"/>
          <w:sz w:val="24"/>
        </w:rPr>
        <w:t>★4.本项目投标报价中的人员工资标准不得低于宿迁市目前最低工资标准，即按《关于调整全市最低工资标准的通知》（宿人社发〔2024〕1号）政策执行，否则按无效标处理；供应商在首次响应文件中的报价为首次报价。供应商分项报价按首次报价与最后报价调整比例进行同比调整。最终报价经同比调整后，分项报价中的人员工资也不得低于</w:t>
      </w:r>
      <w:r>
        <w:rPr>
          <w:rStyle w:val="19"/>
          <w:rFonts w:hint="eastAsia" w:ascii="仿宋" w:hAnsi="仿宋" w:eastAsia="仿宋" w:cs="仿宋"/>
          <w:b/>
          <w:bCs/>
          <w:color w:val="auto"/>
          <w:sz w:val="24"/>
          <w:szCs w:val="24"/>
          <w:lang w:bidi="ar"/>
        </w:rPr>
        <w:t>2010元/月。</w:t>
      </w:r>
      <w:r>
        <w:rPr>
          <w:rStyle w:val="13"/>
          <w:rFonts w:hint="eastAsia" w:ascii="仿宋" w:hAnsi="仿宋" w:eastAsia="仿宋" w:cs="仿宋"/>
          <w:b/>
          <w:bCs/>
          <w:i w:val="0"/>
          <w:iCs w:val="0"/>
          <w:color w:val="auto"/>
          <w:spacing w:val="0"/>
          <w:sz w:val="24"/>
          <w:szCs w:val="24"/>
          <w:highlight w:val="none"/>
          <w:u w:val="none"/>
        </w:rPr>
        <w:t>（需提供承诺函</w:t>
      </w:r>
      <w:r>
        <w:rPr>
          <w:rStyle w:val="13"/>
          <w:rFonts w:hint="eastAsia" w:ascii="仿宋" w:hAnsi="仿宋" w:eastAsia="仿宋" w:cs="仿宋"/>
          <w:b/>
          <w:bCs/>
          <w:i w:val="0"/>
          <w:iCs w:val="0"/>
          <w:color w:val="auto"/>
          <w:spacing w:val="0"/>
          <w:sz w:val="24"/>
          <w:szCs w:val="24"/>
          <w:highlight w:val="none"/>
          <w:u w:val="none"/>
          <w:lang w:val="en-US"/>
        </w:rPr>
        <w:t>并加盖公章</w:t>
      </w:r>
      <w:r>
        <w:rPr>
          <w:rStyle w:val="13"/>
          <w:rFonts w:hint="eastAsia" w:ascii="仿宋" w:hAnsi="仿宋" w:eastAsia="仿宋" w:cs="仿宋"/>
          <w:b/>
          <w:bCs/>
          <w:i w:val="0"/>
          <w:iCs w:val="0"/>
          <w:color w:val="auto"/>
          <w:spacing w:val="0"/>
          <w:sz w:val="24"/>
          <w:szCs w:val="24"/>
          <w:highlight w:val="none"/>
          <w:u w:val="none"/>
        </w:rPr>
        <w:t>，否则作无效标处理。承诺函格式自拟。）</w:t>
      </w:r>
    </w:p>
    <w:p w14:paraId="2A2FD326">
      <w:pPr>
        <w:rPr>
          <w:rStyle w:val="13"/>
          <w:rFonts w:hint="eastAsia" w:ascii="仿宋" w:hAnsi="仿宋" w:eastAsia="仿宋" w:cs="仿宋"/>
          <w:b w:val="0"/>
          <w:bCs w:val="0"/>
          <w:i w:val="0"/>
          <w:iCs w:val="0"/>
          <w:color w:val="auto"/>
          <w:spacing w:val="0"/>
          <w:kern w:val="2"/>
          <w:sz w:val="24"/>
          <w:szCs w:val="24"/>
          <w:highlight w:val="none"/>
          <w:u w:val="none"/>
          <w:rtl w:val="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25B654F3"/>
    <w:multiLevelType w:val="multilevel"/>
    <w:tmpl w:val="25B654F3"/>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B701F"/>
    <w:rsid w:val="01423A0A"/>
    <w:rsid w:val="10A9319A"/>
    <w:rsid w:val="14BD4A03"/>
    <w:rsid w:val="15F41767"/>
    <w:rsid w:val="24675AD2"/>
    <w:rsid w:val="24F7502F"/>
    <w:rsid w:val="2B455A0D"/>
    <w:rsid w:val="2B5C443E"/>
    <w:rsid w:val="3A552834"/>
    <w:rsid w:val="3C1369F0"/>
    <w:rsid w:val="3C5B701F"/>
    <w:rsid w:val="6572193D"/>
    <w:rsid w:val="70992649"/>
    <w:rsid w:val="70C14A83"/>
    <w:rsid w:val="78612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autoRedefine/>
    <w:qFormat/>
    <w:uiPriority w:val="0"/>
    <w:pPr>
      <w:widowControl w:val="0"/>
      <w:jc w:val="both"/>
    </w:pPr>
    <w:rPr>
      <w:rFonts w:hint="default" w:ascii="Calibri" w:hAnsi="Calibri" w:eastAsia="宋体" w:cs="Times New Roman"/>
      <w:sz w:val="21"/>
      <w:szCs w:val="22"/>
    </w:rPr>
  </w:style>
  <w:style w:type="paragraph" w:styleId="2">
    <w:name w:val="heading 2"/>
    <w:basedOn w:val="3"/>
    <w:next w:val="3"/>
    <w:qFormat/>
    <w:uiPriority w:val="1"/>
    <w:pPr>
      <w:ind w:left="408"/>
      <w:outlineLvl w:val="2"/>
    </w:pPr>
    <w:rPr>
      <w:rFonts w:ascii="仿宋" w:hAnsi="仿宋" w:eastAsia="仿宋" w:cs="仿宋"/>
      <w:bCs/>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3">
    <w:name w:val="Normal_19"/>
    <w:basedOn w:val="4"/>
    <w:next w:val="7"/>
    <w:qFormat/>
    <w:uiPriority w:val="0"/>
    <w:rPr>
      <w:rFonts w:ascii="Times New Roman" w:hAnsi="Times New Roman" w:eastAsia="Times New Roman"/>
      <w:sz w:val="24"/>
      <w:szCs w:val="24"/>
    </w:rPr>
  </w:style>
  <w:style w:type="paragraph" w:customStyle="1" w:styleId="4">
    <w:name w:val="正文_2_0"/>
    <w:basedOn w:val="5"/>
    <w:next w:val="6"/>
    <w:qFormat/>
    <w:uiPriority w:val="0"/>
    <w:pPr>
      <w:widowControl w:val="0"/>
      <w:jc w:val="both"/>
    </w:pPr>
    <w:rPr>
      <w:rFonts w:ascii="Calibri" w:hAnsi="Calibri" w:eastAsia="宋体"/>
      <w:sz w:val="21"/>
      <w:szCs w:val="22"/>
    </w:rPr>
  </w:style>
  <w:style w:type="paragraph" w:customStyle="1" w:styleId="5">
    <w:name w:val="Normal_0_2"/>
    <w:qFormat/>
    <w:uiPriority w:val="0"/>
    <w:rPr>
      <w:rFonts w:hint="default" w:ascii="黑体" w:hAnsi="黑体" w:eastAsia="黑体" w:cs="Times New Roman"/>
      <w:b/>
      <w:sz w:val="32"/>
      <w:szCs w:val="24"/>
    </w:rPr>
  </w:style>
  <w:style w:type="paragraph" w:customStyle="1" w:styleId="6">
    <w:name w:val="标题 2_0_0"/>
    <w:basedOn w:val="4"/>
    <w:next w:val="4"/>
    <w:qFormat/>
    <w:uiPriority w:val="0"/>
    <w:pPr>
      <w:keepNext/>
      <w:keepLines/>
      <w:spacing w:before="20" w:beforeAutospacing="0" w:after="20" w:afterAutospacing="0" w:line="240" w:lineRule="auto"/>
      <w:outlineLvl w:val="1"/>
    </w:pPr>
    <w:rPr>
      <w:rFonts w:ascii="Arial" w:hAnsi="Arial" w:eastAsia="宋体" w:cs="Times New Roman"/>
      <w:sz w:val="28"/>
    </w:rPr>
  </w:style>
  <w:style w:type="paragraph" w:customStyle="1" w:styleId="7">
    <w:name w:val="Header1"/>
    <w:basedOn w:val="3"/>
    <w:unhideWhenUsed/>
    <w:qFormat/>
    <w:uiPriority w:val="99"/>
    <w:pPr>
      <w:pBdr>
        <w:bottom w:val="single" w:color="000000" w:sz="6" w:space="1"/>
      </w:pBdr>
      <w:tabs>
        <w:tab w:val="center" w:pos="4153"/>
        <w:tab w:val="right" w:pos="8306"/>
      </w:tabs>
      <w:jc w:val="center"/>
    </w:pPr>
    <w:rPr>
      <w:rFonts w:ascii="Calibri" w:hAnsi="Calibri" w:eastAsia="宋体"/>
      <w:sz w:val="18"/>
      <w:szCs w:val="18"/>
    </w:rPr>
  </w:style>
  <w:style w:type="paragraph" w:styleId="8">
    <w:name w:val="Normal Indent"/>
    <w:basedOn w:val="1"/>
    <w:next w:val="1"/>
    <w:qFormat/>
    <w:uiPriority w:val="0"/>
    <w:pPr>
      <w:ind w:firstLine="420"/>
    </w:pPr>
    <w:rPr>
      <w:szCs w:val="21"/>
    </w:rPr>
  </w:style>
  <w:style w:type="paragraph" w:styleId="9">
    <w:name w:val="Body Text"/>
    <w:basedOn w:val="3"/>
    <w:qFormat/>
    <w:uiPriority w:val="1"/>
    <w:pPr>
      <w:ind w:firstLine="600"/>
    </w:pPr>
    <w:rPr>
      <w:rFonts w:ascii="Times New Roman" w:hAnsi="Times New Roman" w:eastAsia="方正仿宋_GBK"/>
      <w:bCs/>
      <w:color w:val="FF0000"/>
      <w:sz w:val="30"/>
      <w:szCs w:val="30"/>
    </w:rPr>
  </w:style>
  <w:style w:type="table" w:styleId="1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默认段落字体11"/>
    <w:link w:val="1"/>
    <w:unhideWhenUsed/>
    <w:qFormat/>
    <w:uiPriority w:val="1"/>
    <w:rPr>
      <w:rFonts w:hint="default" w:ascii="Calibri" w:hAnsi="Calibri" w:eastAsia="宋体" w:cs="Times New Roman"/>
      <w:sz w:val="21"/>
      <w:szCs w:val="22"/>
    </w:rPr>
  </w:style>
  <w:style w:type="paragraph" w:customStyle="1" w:styleId="14">
    <w:name w:val="正文_2"/>
    <w:next w:val="15"/>
    <w:qFormat/>
    <w:uiPriority w:val="0"/>
    <w:pPr>
      <w:widowControl w:val="0"/>
      <w:jc w:val="both"/>
    </w:pPr>
    <w:rPr>
      <w:rFonts w:hint="default" w:ascii="Calibri" w:hAnsi="Calibri" w:eastAsia="宋体" w:cs="Times New Roman"/>
      <w:sz w:val="21"/>
      <w:szCs w:val="22"/>
    </w:rPr>
  </w:style>
  <w:style w:type="paragraph" w:customStyle="1" w:styleId="15">
    <w:name w:val="正文文本缩进_0"/>
    <w:basedOn w:val="4"/>
    <w:qFormat/>
    <w:uiPriority w:val="0"/>
    <w:pPr>
      <w:ind w:firstLine="225"/>
    </w:pPr>
    <w:rPr>
      <w:rFonts w:ascii="仿宋_GB2312" w:eastAsia="仿宋_GB2312"/>
      <w:sz w:val="32"/>
    </w:rPr>
  </w:style>
  <w:style w:type="paragraph" w:customStyle="1" w:styleId="16">
    <w:name w:val="Normal_20"/>
    <w:qFormat/>
    <w:uiPriority w:val="0"/>
    <w:pPr>
      <w:widowControl w:val="0"/>
      <w:jc w:val="both"/>
    </w:pPr>
    <w:rPr>
      <w:rFonts w:hint="default" w:ascii="Times New Roman" w:hAnsi="Times New Roman" w:eastAsia="Times New Roman" w:cs="Times New Roman"/>
      <w:sz w:val="24"/>
      <w:szCs w:val="24"/>
      <w:lang w:bidi="ar-SA"/>
    </w:rPr>
  </w:style>
  <w:style w:type="paragraph" w:customStyle="1" w:styleId="17">
    <w:name w:val="Normal_20_0"/>
    <w:qFormat/>
    <w:uiPriority w:val="0"/>
    <w:rPr>
      <w:rFonts w:ascii="Times New Roman" w:hAnsi="Times New Roman" w:eastAsia="Times New Roman" w:cs="Times New Roman"/>
      <w:sz w:val="22"/>
      <w:lang w:val="en-US" w:eastAsia="en-US" w:bidi="ar-SA"/>
    </w:rPr>
  </w:style>
  <w:style w:type="paragraph" w:customStyle="1" w:styleId="18">
    <w:name w:val="Table Paragraph"/>
    <w:basedOn w:val="14"/>
    <w:qFormat/>
    <w:uiPriority w:val="1"/>
    <w:rPr>
      <w:rFonts w:ascii="宋体" w:hAnsi="宋体" w:cs="宋体"/>
    </w:rPr>
  </w:style>
  <w:style w:type="character" w:customStyle="1" w:styleId="19">
    <w:name w:val="默认段落字体1"/>
    <w:link w:val="1"/>
    <w:unhideWhenUsed/>
    <w:qFormat/>
    <w:uiPriority w:val="1"/>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15928</Words>
  <Characters>16489</Characters>
  <Lines>0</Lines>
  <Paragraphs>0</Paragraphs>
  <TotalTime>8</TotalTime>
  <ScaleCrop>false</ScaleCrop>
  <LinksUpToDate>false</LinksUpToDate>
  <CharactersWithSpaces>16827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2025-07-17T08:14:00Z</dcterms:created>
  <dc:creator>李</dc:creator>
  <cp:lastModifiedBy>李</cp:lastModifiedBy>
  <dcterms:modified xsi:type="dcterms:W3CDTF">2025-08-08T08:06:21Z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98ACD42E18FD43C58B4B1861CD02BF17_13</vt:lpwstr>
  </property>
  <property fmtid="{D5CDD505-2E9C-101B-9397-08002B2CF9AE}" pid="4" name="KSOTemplateDocerSaveRecord">
    <vt:lpwstr>eyJoZGlkIjoiMTExNmM1ZGRjMWRmOWY5ZjUzNmQwN2JjNmQ1ZmEyMzMiLCJ1c2VySWQiOiIzNjg5MDc3MzIifQ==</vt:lpwstr>
  </property>
</Properties>
</file>